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E64C0" w14:textId="77777777" w:rsidR="00893318" w:rsidRPr="00A43C1C" w:rsidRDefault="00893318" w:rsidP="00893318">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EDITAL DE LICITAÇÃO</w:t>
      </w:r>
    </w:p>
    <w:p w14:paraId="1A6C160F" w14:textId="77777777" w:rsidR="00893318" w:rsidRPr="00A43C1C" w:rsidRDefault="00893318" w:rsidP="00893318">
      <w:pPr>
        <w:autoSpaceDE w:val="0"/>
        <w:autoSpaceDN w:val="0"/>
        <w:adjustRightInd w:val="0"/>
        <w:jc w:val="center"/>
        <w:rPr>
          <w:rFonts w:asciiTheme="minorHAnsi" w:hAnsiTheme="minorHAnsi" w:cstheme="minorHAnsi"/>
          <w:b/>
          <w:bCs/>
          <w:sz w:val="22"/>
          <w:szCs w:val="22"/>
        </w:rPr>
      </w:pPr>
    </w:p>
    <w:p w14:paraId="3F96FE0A" w14:textId="6754A628" w:rsidR="00893318" w:rsidRPr="00A43C1C" w:rsidRDefault="00893318" w:rsidP="00893318">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 xml:space="preserve">PREGÃO PRESENCIAL N° </w:t>
      </w:r>
      <w:r w:rsidR="00557A2F" w:rsidRPr="00557A2F">
        <w:rPr>
          <w:rFonts w:asciiTheme="minorHAnsi" w:hAnsiTheme="minorHAnsi" w:cstheme="minorHAnsi"/>
          <w:b/>
          <w:bCs/>
          <w:sz w:val="22"/>
          <w:szCs w:val="22"/>
        </w:rPr>
        <w:t>08-025/2021</w:t>
      </w:r>
    </w:p>
    <w:p w14:paraId="1E9C8F24" w14:textId="08591DA7" w:rsidR="00893318" w:rsidRPr="00A43C1C" w:rsidRDefault="00893318" w:rsidP="00893318">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 xml:space="preserve">PROCESSO N° </w:t>
      </w:r>
      <w:r w:rsidR="00557A2F" w:rsidRPr="00557A2F">
        <w:rPr>
          <w:rFonts w:asciiTheme="minorHAnsi" w:hAnsiTheme="minorHAnsi" w:cstheme="minorHAnsi"/>
          <w:b/>
          <w:bCs/>
          <w:sz w:val="22"/>
          <w:szCs w:val="22"/>
        </w:rPr>
        <w:t>282/2021</w:t>
      </w:r>
    </w:p>
    <w:p w14:paraId="772C12D2" w14:textId="3BEC28B0" w:rsidR="00893318" w:rsidRPr="00A43C1C" w:rsidRDefault="00893318" w:rsidP="00893318">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 xml:space="preserve">DATA DA REALIZAÇÃO: </w:t>
      </w:r>
      <w:r w:rsidR="00557A2F" w:rsidRPr="00557A2F">
        <w:rPr>
          <w:rFonts w:asciiTheme="minorHAnsi" w:hAnsiTheme="minorHAnsi" w:cstheme="minorHAnsi"/>
          <w:b/>
          <w:bCs/>
          <w:sz w:val="22"/>
          <w:szCs w:val="22"/>
        </w:rPr>
        <w:t>26</w:t>
      </w:r>
      <w:r w:rsidR="00BC0722" w:rsidRPr="00557A2F">
        <w:rPr>
          <w:rFonts w:asciiTheme="minorHAnsi" w:hAnsiTheme="minorHAnsi" w:cstheme="minorHAnsi"/>
          <w:b/>
          <w:bCs/>
          <w:sz w:val="22"/>
          <w:szCs w:val="22"/>
        </w:rPr>
        <w:t xml:space="preserve"> de </w:t>
      </w:r>
      <w:r w:rsidR="00557A2F" w:rsidRPr="00557A2F">
        <w:rPr>
          <w:rFonts w:asciiTheme="minorHAnsi" w:hAnsiTheme="minorHAnsi" w:cstheme="minorHAnsi"/>
          <w:b/>
          <w:bCs/>
          <w:sz w:val="22"/>
          <w:szCs w:val="22"/>
        </w:rPr>
        <w:t>maio</w:t>
      </w:r>
      <w:r w:rsidR="00BC0722" w:rsidRPr="00557A2F">
        <w:rPr>
          <w:rFonts w:asciiTheme="minorHAnsi" w:hAnsiTheme="minorHAnsi" w:cstheme="minorHAnsi"/>
          <w:b/>
          <w:bCs/>
          <w:sz w:val="22"/>
          <w:szCs w:val="22"/>
        </w:rPr>
        <w:t xml:space="preserve"> de 20</w:t>
      </w:r>
      <w:r w:rsidR="00557A2F" w:rsidRPr="00557A2F">
        <w:rPr>
          <w:rFonts w:asciiTheme="minorHAnsi" w:hAnsiTheme="minorHAnsi" w:cstheme="minorHAnsi"/>
          <w:b/>
          <w:bCs/>
          <w:sz w:val="22"/>
          <w:szCs w:val="22"/>
        </w:rPr>
        <w:t>2</w:t>
      </w:r>
      <w:r w:rsidR="00BC0722" w:rsidRPr="00557A2F">
        <w:rPr>
          <w:rFonts w:asciiTheme="minorHAnsi" w:hAnsiTheme="minorHAnsi" w:cstheme="minorHAnsi"/>
          <w:b/>
          <w:bCs/>
          <w:sz w:val="22"/>
          <w:szCs w:val="22"/>
        </w:rPr>
        <w:t>1</w:t>
      </w:r>
    </w:p>
    <w:p w14:paraId="5275037C" w14:textId="53711FE7" w:rsidR="00893318" w:rsidRPr="00A43C1C" w:rsidRDefault="00893318" w:rsidP="00061DA4">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 xml:space="preserve">HORÁRIO: </w:t>
      </w:r>
      <w:r w:rsidR="00817055" w:rsidRPr="00557A2F">
        <w:rPr>
          <w:rFonts w:asciiTheme="minorHAnsi" w:hAnsiTheme="minorHAnsi" w:cstheme="minorHAnsi"/>
          <w:b/>
          <w:bCs/>
          <w:sz w:val="22"/>
          <w:szCs w:val="22"/>
        </w:rPr>
        <w:t>08:</w:t>
      </w:r>
      <w:r w:rsidR="00557A2F" w:rsidRPr="00557A2F">
        <w:rPr>
          <w:rFonts w:asciiTheme="minorHAnsi" w:hAnsiTheme="minorHAnsi" w:cstheme="minorHAnsi"/>
          <w:b/>
          <w:bCs/>
          <w:sz w:val="22"/>
          <w:szCs w:val="22"/>
        </w:rPr>
        <w:t>3</w:t>
      </w:r>
      <w:r w:rsidR="00817055" w:rsidRPr="00557A2F">
        <w:rPr>
          <w:rFonts w:asciiTheme="minorHAnsi" w:hAnsiTheme="minorHAnsi" w:cstheme="minorHAnsi"/>
          <w:b/>
          <w:bCs/>
          <w:sz w:val="22"/>
          <w:szCs w:val="22"/>
        </w:rPr>
        <w:t>0</w:t>
      </w:r>
      <w:r w:rsidRPr="00A43C1C">
        <w:rPr>
          <w:rFonts w:asciiTheme="minorHAnsi" w:hAnsiTheme="minorHAnsi" w:cstheme="minorHAnsi"/>
          <w:b/>
          <w:bCs/>
          <w:sz w:val="22"/>
          <w:szCs w:val="22"/>
        </w:rPr>
        <w:t xml:space="preserve"> hs</w:t>
      </w:r>
    </w:p>
    <w:p w14:paraId="08144E3E" w14:textId="545FB3CF" w:rsidR="00063ABF" w:rsidRDefault="00893318" w:rsidP="006B284A">
      <w:pPr>
        <w:pStyle w:val="Corpodetexto3"/>
        <w:spacing w:before="100" w:beforeAutospacing="1" w:after="0" w:line="200" w:lineRule="exact"/>
        <w:jc w:val="both"/>
        <w:rPr>
          <w:rFonts w:asciiTheme="minorHAnsi" w:hAnsiTheme="minorHAnsi" w:cstheme="minorHAnsi"/>
          <w:sz w:val="22"/>
          <w:szCs w:val="22"/>
        </w:rPr>
      </w:pPr>
      <w:r w:rsidRPr="00A43C1C">
        <w:rPr>
          <w:rFonts w:asciiTheme="minorHAnsi" w:hAnsiTheme="minorHAnsi" w:cstheme="minorHAnsi"/>
          <w:sz w:val="22"/>
          <w:szCs w:val="22"/>
        </w:rPr>
        <w:t xml:space="preserve">O MUNICÍPIO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 torna público pelo Presidente da Comissão Permanente de Licitaçã</w:t>
      </w:r>
      <w:r w:rsidR="00817055">
        <w:rPr>
          <w:rFonts w:asciiTheme="minorHAnsi" w:hAnsiTheme="minorHAnsi" w:cstheme="minorHAnsi"/>
          <w:sz w:val="22"/>
          <w:szCs w:val="22"/>
        </w:rPr>
        <w:t xml:space="preserve">o, designada pelo </w:t>
      </w:r>
      <w:r w:rsidR="00557A2F" w:rsidRPr="00557A2F">
        <w:rPr>
          <w:rFonts w:asciiTheme="minorHAnsi" w:hAnsiTheme="minorHAnsi" w:cstheme="minorHAnsi"/>
          <w:sz w:val="22"/>
          <w:szCs w:val="22"/>
        </w:rPr>
        <w:t>Decreto nº 26/2018 de 13 de março de 2018</w:t>
      </w:r>
      <w:r w:rsidRPr="00A43C1C">
        <w:rPr>
          <w:rFonts w:asciiTheme="minorHAnsi" w:hAnsiTheme="minorHAnsi" w:cstheme="minorHAnsi"/>
          <w:sz w:val="22"/>
          <w:szCs w:val="22"/>
        </w:rPr>
        <w:t xml:space="preserve">, do Prefeito Municipal de </w:t>
      </w:r>
      <w:r w:rsidR="00EA77A8">
        <w:rPr>
          <w:rFonts w:asciiTheme="minorHAnsi" w:hAnsiTheme="minorHAnsi" w:cstheme="minorHAnsi"/>
          <w:snapToGrid w:val="0"/>
          <w:sz w:val="22"/>
          <w:szCs w:val="22"/>
        </w:rPr>
        <w:t>RETIROLÂNDIA</w:t>
      </w:r>
      <w:r w:rsidRPr="00A43C1C">
        <w:rPr>
          <w:rFonts w:asciiTheme="minorHAnsi" w:hAnsiTheme="minorHAnsi" w:cstheme="minorHAnsi"/>
          <w:sz w:val="22"/>
          <w:szCs w:val="22"/>
        </w:rPr>
        <w:t xml:space="preserve">, e, de conformidade com os termos do processo nº </w:t>
      </w:r>
      <w:r w:rsidR="00557A2F" w:rsidRPr="00557A2F">
        <w:rPr>
          <w:rFonts w:asciiTheme="minorHAnsi" w:hAnsiTheme="minorHAnsi" w:cstheme="minorHAnsi"/>
          <w:sz w:val="22"/>
          <w:szCs w:val="22"/>
        </w:rPr>
        <w:t>282/2021</w:t>
      </w:r>
      <w:r w:rsidRPr="00A43C1C">
        <w:rPr>
          <w:rFonts w:asciiTheme="minorHAnsi" w:hAnsiTheme="minorHAnsi" w:cstheme="minorHAnsi"/>
          <w:sz w:val="22"/>
          <w:szCs w:val="22"/>
        </w:rPr>
        <w:t xml:space="preserve">, a realização de licitação, na modalidade de PREGÃO PRESENCIAL nº. </w:t>
      </w:r>
      <w:r w:rsidR="00557A2F" w:rsidRPr="00557A2F">
        <w:rPr>
          <w:rFonts w:asciiTheme="minorHAnsi" w:hAnsiTheme="minorHAnsi" w:cstheme="minorHAnsi"/>
          <w:sz w:val="22"/>
          <w:szCs w:val="22"/>
        </w:rPr>
        <w:t>08-025/2021</w:t>
      </w:r>
      <w:r w:rsidRPr="00A43C1C">
        <w:rPr>
          <w:rFonts w:asciiTheme="minorHAnsi" w:hAnsiTheme="minorHAnsi" w:cstheme="minorHAnsi"/>
          <w:sz w:val="22"/>
          <w:szCs w:val="22"/>
        </w:rPr>
        <w:t xml:space="preserve"> com a finalidade de </w:t>
      </w:r>
      <w:r w:rsidRPr="00A43C1C">
        <w:rPr>
          <w:rFonts w:asciiTheme="minorHAnsi" w:hAnsiTheme="minorHAnsi" w:cstheme="minorHAnsi"/>
          <w:iCs/>
          <w:sz w:val="22"/>
          <w:szCs w:val="22"/>
        </w:rPr>
        <w:t xml:space="preserve">selecionar proposta mais vantajosa para a </w:t>
      </w:r>
      <w:r w:rsidR="00105AB1" w:rsidRPr="00A43C1C">
        <w:rPr>
          <w:rFonts w:asciiTheme="minorHAnsi" w:hAnsiTheme="minorHAnsi" w:cstheme="minorHAnsi"/>
          <w:b/>
          <w:sz w:val="22"/>
          <w:szCs w:val="22"/>
        </w:rPr>
        <w:t xml:space="preserve">CONTRATAÇÃO DE INSTITUIÇÃO FINANCEIRA, PARA PRESTAÇÃO DE SERVIÇO DE PROCESSAMENTO DA FOLHA DE PAGAMENTO DOS SERVIDORES, QUE FAZEM PARTE DO QUADRO DA PREFEITURA MUNICIPAL DE </w:t>
      </w:r>
      <w:r w:rsidR="00EA77A8">
        <w:rPr>
          <w:rFonts w:asciiTheme="minorHAnsi" w:hAnsiTheme="minorHAnsi" w:cstheme="minorHAnsi"/>
          <w:b/>
          <w:sz w:val="22"/>
          <w:szCs w:val="22"/>
        </w:rPr>
        <w:t>RETIROLÂNDIA</w:t>
      </w:r>
      <w:r w:rsidR="00105AB1" w:rsidRPr="00A43C1C">
        <w:rPr>
          <w:rFonts w:asciiTheme="minorHAnsi" w:hAnsiTheme="minorHAnsi" w:cstheme="minorHAnsi"/>
          <w:b/>
          <w:sz w:val="22"/>
          <w:szCs w:val="22"/>
        </w:rPr>
        <w:t>, MEDIANTE CRÉDITO A SER EFETUADO EM CONTA</w:t>
      </w:r>
      <w:r w:rsidR="002B32F8">
        <w:rPr>
          <w:rFonts w:asciiTheme="minorHAnsi" w:hAnsiTheme="minorHAnsi" w:cstheme="minorHAnsi"/>
          <w:b/>
          <w:sz w:val="22"/>
          <w:szCs w:val="22"/>
        </w:rPr>
        <w:t xml:space="preserve"> SALARIO, BEM COMO A CENTRALIZAÇÃO DE TODAS AS CONTAS DE </w:t>
      </w:r>
      <w:r w:rsidR="00DF3BD8">
        <w:rPr>
          <w:rFonts w:asciiTheme="minorHAnsi" w:hAnsiTheme="minorHAnsi" w:cstheme="minorHAnsi"/>
          <w:b/>
          <w:sz w:val="22"/>
          <w:szCs w:val="22"/>
        </w:rPr>
        <w:t>APLICAÇÃO,</w:t>
      </w:r>
      <w:r w:rsidR="002B32F8">
        <w:rPr>
          <w:rFonts w:asciiTheme="minorHAnsi" w:hAnsiTheme="minorHAnsi" w:cstheme="minorHAnsi"/>
          <w:b/>
          <w:sz w:val="22"/>
          <w:szCs w:val="22"/>
        </w:rPr>
        <w:t xml:space="preserve"> MOVIMENTAÇÃO FINANCEIRA</w:t>
      </w:r>
      <w:r w:rsidR="00DF3BD8">
        <w:rPr>
          <w:rFonts w:asciiTheme="minorHAnsi" w:hAnsiTheme="minorHAnsi" w:cstheme="minorHAnsi"/>
          <w:b/>
          <w:sz w:val="22"/>
          <w:szCs w:val="22"/>
        </w:rPr>
        <w:t>,</w:t>
      </w:r>
      <w:r w:rsidR="00747F96">
        <w:rPr>
          <w:rFonts w:asciiTheme="minorHAnsi" w:hAnsiTheme="minorHAnsi" w:cstheme="minorHAnsi"/>
          <w:b/>
          <w:sz w:val="22"/>
          <w:szCs w:val="22"/>
        </w:rPr>
        <w:t xml:space="preserve"> </w:t>
      </w:r>
      <w:r w:rsidR="00DF3BD8">
        <w:rPr>
          <w:rFonts w:asciiTheme="minorHAnsi" w:hAnsiTheme="minorHAnsi" w:cstheme="minorHAnsi"/>
          <w:b/>
          <w:sz w:val="22"/>
          <w:szCs w:val="22"/>
        </w:rPr>
        <w:t>ARRECADAÇÃO E/OU COBRANÇA BANCÁRIA</w:t>
      </w:r>
      <w:r w:rsidR="00460136">
        <w:rPr>
          <w:rFonts w:asciiTheme="minorHAnsi" w:hAnsiTheme="minorHAnsi" w:cstheme="minorHAnsi"/>
          <w:b/>
          <w:sz w:val="22"/>
          <w:szCs w:val="22"/>
        </w:rPr>
        <w:t xml:space="preserve"> </w:t>
      </w:r>
      <w:r w:rsidR="002B32F8">
        <w:rPr>
          <w:rFonts w:asciiTheme="minorHAnsi" w:hAnsiTheme="minorHAnsi" w:cstheme="minorHAnsi"/>
          <w:b/>
          <w:sz w:val="22"/>
          <w:szCs w:val="22"/>
        </w:rPr>
        <w:t>VINCULADAS AO MUNICÍPIO</w:t>
      </w:r>
      <w:r w:rsidR="00581A60">
        <w:rPr>
          <w:rFonts w:asciiTheme="minorHAnsi" w:hAnsiTheme="minorHAnsi" w:cstheme="minorHAnsi"/>
          <w:b/>
          <w:sz w:val="22"/>
          <w:szCs w:val="22"/>
        </w:rPr>
        <w:t xml:space="preserve">, EXCETO OS </w:t>
      </w:r>
      <w:r w:rsidR="00581A60" w:rsidRPr="00E66695">
        <w:rPr>
          <w:rFonts w:asciiTheme="minorHAnsi" w:hAnsiTheme="minorHAnsi" w:cstheme="minorHAnsi"/>
          <w:b/>
          <w:sz w:val="22"/>
          <w:szCs w:val="22"/>
        </w:rPr>
        <w:t>RECURS</w:t>
      </w:r>
      <w:r w:rsidR="00DF3BD8" w:rsidRPr="00E66695">
        <w:rPr>
          <w:rFonts w:asciiTheme="minorHAnsi" w:hAnsiTheme="minorHAnsi" w:cstheme="minorHAnsi"/>
          <w:b/>
          <w:sz w:val="22"/>
          <w:szCs w:val="22"/>
        </w:rPr>
        <w:t>OS</w:t>
      </w:r>
      <w:r w:rsidR="00DF3BD8">
        <w:rPr>
          <w:rFonts w:asciiTheme="minorHAnsi" w:hAnsiTheme="minorHAnsi" w:cstheme="minorHAnsi"/>
          <w:b/>
          <w:sz w:val="22"/>
          <w:szCs w:val="22"/>
        </w:rPr>
        <w:t xml:space="preserve"> ORIUNDOS DE CONVENIOS E/OU CONTRATOS COM OBRIGATORIEDADE DE MOVIMENTAÇÃO EM OUTRA INSTITUIÇÃO FINANCEIRA </w:t>
      </w:r>
      <w:r w:rsidRPr="00A43C1C">
        <w:rPr>
          <w:rFonts w:asciiTheme="minorHAnsi" w:hAnsiTheme="minorHAnsi" w:cstheme="minorHAnsi"/>
          <w:iCs/>
          <w:sz w:val="22"/>
          <w:szCs w:val="22"/>
        </w:rPr>
        <w:t xml:space="preserve">. </w:t>
      </w:r>
      <w:r w:rsidRPr="00A43C1C">
        <w:rPr>
          <w:rFonts w:asciiTheme="minorHAnsi" w:hAnsiTheme="minorHAnsi" w:cstheme="minorHAnsi"/>
          <w:sz w:val="22"/>
          <w:szCs w:val="22"/>
        </w:rPr>
        <w:t>PREGÃO PRESENCIAL do tipo “</w:t>
      </w:r>
      <w:r w:rsidR="00C70B6E" w:rsidRPr="00C70B6E">
        <w:rPr>
          <w:rFonts w:asciiTheme="minorHAnsi" w:hAnsiTheme="minorHAnsi" w:cstheme="minorHAnsi"/>
          <w:sz w:val="22"/>
          <w:szCs w:val="22"/>
        </w:rPr>
        <w:t>Melhor oferta</w:t>
      </w:r>
      <w:r w:rsidRPr="00C70B6E">
        <w:rPr>
          <w:rFonts w:asciiTheme="minorHAnsi" w:hAnsiTheme="minorHAnsi" w:cstheme="minorHAnsi"/>
          <w:sz w:val="22"/>
          <w:szCs w:val="22"/>
        </w:rPr>
        <w:t xml:space="preserve"> – </w:t>
      </w:r>
      <w:r w:rsidR="00105AB1" w:rsidRPr="00C70B6E">
        <w:rPr>
          <w:rFonts w:asciiTheme="minorHAnsi" w:hAnsiTheme="minorHAnsi" w:cstheme="minorHAnsi"/>
          <w:sz w:val="22"/>
          <w:szCs w:val="22"/>
        </w:rPr>
        <w:t>Global</w:t>
      </w:r>
      <w:r w:rsidRPr="00A43C1C">
        <w:rPr>
          <w:rFonts w:asciiTheme="minorHAnsi" w:hAnsiTheme="minorHAnsi" w:cstheme="minorHAnsi"/>
          <w:sz w:val="22"/>
          <w:szCs w:val="22"/>
        </w:rPr>
        <w:t>”</w:t>
      </w:r>
      <w:r w:rsidR="00557A2F">
        <w:rPr>
          <w:rFonts w:asciiTheme="minorHAnsi" w:hAnsiTheme="minorHAnsi" w:cstheme="minorHAnsi"/>
          <w:sz w:val="22"/>
          <w:szCs w:val="22"/>
        </w:rPr>
        <w:t xml:space="preserve">. </w:t>
      </w:r>
      <w:r w:rsidR="00557A2F" w:rsidRPr="00557A2F">
        <w:rPr>
          <w:rFonts w:asciiTheme="minorHAnsi" w:hAnsiTheme="minorHAnsi" w:cstheme="minorHAnsi"/>
          <w:sz w:val="22"/>
          <w:szCs w:val="22"/>
        </w:rPr>
        <w:t>O procedimento licitatório obedecerá, integralmente, às disposições da Lei Federal nº 10.520/2002, de 17.07.2002, Decretos nº 3.555, de 08/08/2000 e nº 7.892, de 23/01/2013, Lei complementar n° 123/2006, com suas alterações e as demais regras estabelecidas neste EDITAL, aplicando-se, subsidiariamente, a Lei nº 8.666, de 21.06.1993 atualizada pela Lei nº 8.883/94</w:t>
      </w:r>
      <w:r w:rsidRPr="00A43C1C">
        <w:rPr>
          <w:rFonts w:asciiTheme="minorHAnsi" w:hAnsiTheme="minorHAnsi" w:cstheme="minorHAnsi"/>
          <w:sz w:val="22"/>
          <w:szCs w:val="22"/>
        </w:rPr>
        <w:t>.</w:t>
      </w:r>
    </w:p>
    <w:p w14:paraId="7ECECDFA" w14:textId="22ED63A4" w:rsidR="00893318" w:rsidRPr="00063ABF" w:rsidRDefault="00893318" w:rsidP="006B284A">
      <w:pPr>
        <w:pStyle w:val="Corpodetexto3"/>
        <w:spacing w:before="100" w:beforeAutospacing="1" w:after="0" w:line="200" w:lineRule="exact"/>
        <w:jc w:val="both"/>
        <w:rPr>
          <w:rFonts w:asciiTheme="minorHAnsi" w:hAnsiTheme="minorHAnsi" w:cstheme="minorHAnsi"/>
          <w:sz w:val="22"/>
          <w:szCs w:val="22"/>
        </w:rPr>
      </w:pPr>
      <w:r w:rsidRPr="00A43C1C">
        <w:rPr>
          <w:rFonts w:asciiTheme="minorHAnsi" w:hAnsiTheme="minorHAnsi" w:cstheme="minorHAnsi"/>
          <w:sz w:val="22"/>
          <w:szCs w:val="22"/>
        </w:rPr>
        <w:t xml:space="preserve">Os documentos para comprovação da habilitação e a proposta comercial deverão obedecer às especificações estabelecidas neste Edital e seus Anexos, que deles são parte integrante, cujos envelopes serão recebidos pela Comissão Permanente de Licitação, na sala de licitações do Município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 xml:space="preserve">, situada na </w:t>
      </w:r>
      <w:r w:rsidR="00527822">
        <w:rPr>
          <w:rFonts w:asciiTheme="minorHAnsi" w:hAnsiTheme="minorHAnsi" w:cstheme="minorHAnsi"/>
          <w:sz w:val="22"/>
          <w:szCs w:val="22"/>
        </w:rPr>
        <w:t>Rua Argemiro Evaristo da Costa</w:t>
      </w:r>
      <w:r w:rsidRPr="00A43C1C">
        <w:rPr>
          <w:rFonts w:asciiTheme="minorHAnsi" w:hAnsiTheme="minorHAnsi" w:cstheme="minorHAnsi"/>
          <w:sz w:val="22"/>
          <w:szCs w:val="22"/>
        </w:rPr>
        <w:t xml:space="preserve"> – Centro - </w:t>
      </w:r>
      <w:r w:rsidR="00817055">
        <w:rPr>
          <w:rFonts w:asciiTheme="minorHAnsi" w:hAnsiTheme="minorHAnsi" w:cstheme="minorHAnsi"/>
          <w:sz w:val="22"/>
          <w:szCs w:val="22"/>
        </w:rPr>
        <w:t>RETIR</w:t>
      </w:r>
      <w:r w:rsidR="005070E9">
        <w:rPr>
          <w:rFonts w:asciiTheme="minorHAnsi" w:hAnsiTheme="minorHAnsi" w:cstheme="minorHAnsi"/>
          <w:sz w:val="22"/>
          <w:szCs w:val="22"/>
        </w:rPr>
        <w:t>O</w:t>
      </w:r>
      <w:r w:rsidR="00817055">
        <w:rPr>
          <w:rFonts w:asciiTheme="minorHAnsi" w:hAnsiTheme="minorHAnsi" w:cstheme="minorHAnsi"/>
          <w:sz w:val="22"/>
          <w:szCs w:val="22"/>
        </w:rPr>
        <w:t>LÂNDIA</w:t>
      </w:r>
      <w:r w:rsidRPr="00A43C1C">
        <w:rPr>
          <w:rFonts w:asciiTheme="minorHAnsi" w:hAnsiTheme="minorHAnsi" w:cstheme="minorHAnsi"/>
          <w:sz w:val="22"/>
          <w:szCs w:val="22"/>
        </w:rPr>
        <w:t xml:space="preserve"> - Bahia, no </w:t>
      </w:r>
      <w:r w:rsidRPr="00C70B6E">
        <w:rPr>
          <w:rFonts w:asciiTheme="minorHAnsi" w:hAnsiTheme="minorHAnsi" w:cstheme="minorHAnsi"/>
          <w:sz w:val="22"/>
          <w:szCs w:val="22"/>
        </w:rPr>
        <w:t xml:space="preserve">dia </w:t>
      </w:r>
      <w:r w:rsidR="00C70B6E" w:rsidRPr="00C70B6E">
        <w:rPr>
          <w:rFonts w:asciiTheme="minorHAnsi" w:hAnsiTheme="minorHAnsi" w:cstheme="minorHAnsi"/>
          <w:sz w:val="22"/>
          <w:szCs w:val="22"/>
        </w:rPr>
        <w:t>26</w:t>
      </w:r>
      <w:r w:rsidR="00BC0722" w:rsidRPr="00C70B6E">
        <w:rPr>
          <w:rFonts w:asciiTheme="minorHAnsi" w:hAnsiTheme="minorHAnsi" w:cstheme="minorHAnsi"/>
          <w:sz w:val="22"/>
          <w:szCs w:val="22"/>
        </w:rPr>
        <w:t xml:space="preserve"> de </w:t>
      </w:r>
      <w:r w:rsidR="00C70B6E" w:rsidRPr="00C70B6E">
        <w:rPr>
          <w:rFonts w:asciiTheme="minorHAnsi" w:hAnsiTheme="minorHAnsi" w:cstheme="minorHAnsi"/>
          <w:sz w:val="22"/>
          <w:szCs w:val="22"/>
        </w:rPr>
        <w:t>maio</w:t>
      </w:r>
      <w:r w:rsidR="00BC0722" w:rsidRPr="00C70B6E">
        <w:rPr>
          <w:rFonts w:asciiTheme="minorHAnsi" w:hAnsiTheme="minorHAnsi" w:cstheme="minorHAnsi"/>
          <w:sz w:val="22"/>
          <w:szCs w:val="22"/>
        </w:rPr>
        <w:t xml:space="preserve"> de 20</w:t>
      </w:r>
      <w:r w:rsidR="00C70B6E" w:rsidRPr="00C70B6E">
        <w:rPr>
          <w:rFonts w:asciiTheme="minorHAnsi" w:hAnsiTheme="minorHAnsi" w:cstheme="minorHAnsi"/>
          <w:sz w:val="22"/>
          <w:szCs w:val="22"/>
        </w:rPr>
        <w:t>2</w:t>
      </w:r>
      <w:r w:rsidR="00BC0722" w:rsidRPr="00C70B6E">
        <w:rPr>
          <w:rFonts w:asciiTheme="minorHAnsi" w:hAnsiTheme="minorHAnsi" w:cstheme="minorHAnsi"/>
          <w:sz w:val="22"/>
          <w:szCs w:val="22"/>
        </w:rPr>
        <w:t>1</w:t>
      </w:r>
      <w:r w:rsidRPr="00C70B6E">
        <w:rPr>
          <w:rFonts w:asciiTheme="minorHAnsi" w:hAnsiTheme="minorHAnsi" w:cstheme="minorHAnsi"/>
          <w:sz w:val="22"/>
          <w:szCs w:val="22"/>
        </w:rPr>
        <w:t xml:space="preserve">, às </w:t>
      </w:r>
      <w:r w:rsidR="00817055" w:rsidRPr="00C70B6E">
        <w:rPr>
          <w:rFonts w:asciiTheme="minorHAnsi" w:hAnsiTheme="minorHAnsi" w:cstheme="minorHAnsi"/>
          <w:sz w:val="22"/>
          <w:szCs w:val="22"/>
        </w:rPr>
        <w:t>0</w:t>
      </w:r>
      <w:r w:rsidR="00C70B6E" w:rsidRPr="00C70B6E">
        <w:rPr>
          <w:rFonts w:asciiTheme="minorHAnsi" w:hAnsiTheme="minorHAnsi" w:cstheme="minorHAnsi"/>
          <w:sz w:val="22"/>
          <w:szCs w:val="22"/>
        </w:rPr>
        <w:t>8</w:t>
      </w:r>
      <w:r w:rsidR="00817055" w:rsidRPr="00C70B6E">
        <w:rPr>
          <w:rFonts w:asciiTheme="minorHAnsi" w:hAnsiTheme="minorHAnsi" w:cstheme="minorHAnsi"/>
          <w:sz w:val="22"/>
          <w:szCs w:val="22"/>
        </w:rPr>
        <w:t>:</w:t>
      </w:r>
      <w:r w:rsidR="00C70B6E" w:rsidRPr="00C70B6E">
        <w:rPr>
          <w:rFonts w:asciiTheme="minorHAnsi" w:hAnsiTheme="minorHAnsi" w:cstheme="minorHAnsi"/>
          <w:sz w:val="22"/>
          <w:szCs w:val="22"/>
        </w:rPr>
        <w:t>3</w:t>
      </w:r>
      <w:r w:rsidR="00817055" w:rsidRPr="00C70B6E">
        <w:rPr>
          <w:rFonts w:asciiTheme="minorHAnsi" w:hAnsiTheme="minorHAnsi" w:cstheme="minorHAnsi"/>
          <w:sz w:val="22"/>
          <w:szCs w:val="22"/>
        </w:rPr>
        <w:t>0</w:t>
      </w:r>
      <w:r w:rsidRPr="00A43C1C">
        <w:rPr>
          <w:rFonts w:asciiTheme="minorHAnsi" w:hAnsiTheme="minorHAnsi" w:cstheme="minorHAnsi"/>
          <w:sz w:val="22"/>
          <w:szCs w:val="22"/>
        </w:rPr>
        <w:t xml:space="preserve"> horas.</w:t>
      </w:r>
    </w:p>
    <w:p w14:paraId="5EC0FC9C"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sz w:val="22"/>
          <w:szCs w:val="22"/>
        </w:rPr>
        <w:t>Observação:</w:t>
      </w:r>
      <w:r w:rsidRPr="00A43C1C">
        <w:rPr>
          <w:rFonts w:asciiTheme="minorHAnsi" w:hAnsiTheme="minorHAnsi" w:cstheme="minorHAnsi"/>
          <w:sz w:val="22"/>
          <w:szCs w:val="22"/>
        </w:rPr>
        <w:t xml:space="preserve"> No caso de impedimento da realização do Certame Licitatório naquela data, o mesmo deverá ocorrer no primeiro dia útil posterior ao fato que ensejou o impedimento da sua realização. </w:t>
      </w:r>
    </w:p>
    <w:p w14:paraId="2CA7D23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D37CD1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u w:val="single"/>
          <w:lang w:val="pt-BR"/>
        </w:rPr>
        <w:t>1. DA REGÊNCIA LEGAL:</w:t>
      </w:r>
    </w:p>
    <w:p w14:paraId="0D0453CB" w14:textId="77777777" w:rsidR="00197764" w:rsidRPr="00C70B6E" w:rsidRDefault="00197764" w:rsidP="0090063E">
      <w:pPr>
        <w:pStyle w:val="western"/>
        <w:spacing w:before="0" w:beforeAutospacing="0"/>
        <w:rPr>
          <w:rFonts w:asciiTheme="minorHAnsi" w:hAnsiTheme="minorHAnsi" w:cstheme="minorHAnsi"/>
          <w:color w:val="auto"/>
          <w:sz w:val="22"/>
          <w:szCs w:val="22"/>
          <w:lang w:val="pt-BR"/>
        </w:rPr>
      </w:pPr>
      <w:r w:rsidRPr="00C70B6E">
        <w:rPr>
          <w:rFonts w:asciiTheme="minorHAnsi" w:hAnsiTheme="minorHAnsi" w:cstheme="minorHAnsi"/>
          <w:b/>
          <w:color w:val="auto"/>
          <w:sz w:val="22"/>
          <w:szCs w:val="22"/>
          <w:lang w:val="pt-BR"/>
        </w:rPr>
        <w:t>1.1.</w:t>
      </w:r>
      <w:r w:rsidRPr="00C70B6E">
        <w:rPr>
          <w:rFonts w:asciiTheme="minorHAnsi" w:hAnsiTheme="minorHAnsi" w:cstheme="minorHAnsi"/>
          <w:color w:val="auto"/>
          <w:sz w:val="22"/>
          <w:szCs w:val="22"/>
          <w:lang w:val="pt-BR"/>
        </w:rPr>
        <w:t xml:space="preserve"> Lei Federal nº 10.520/2002;</w:t>
      </w:r>
    </w:p>
    <w:p w14:paraId="7A0F5235" w14:textId="77777777" w:rsidR="00197764" w:rsidRPr="00C70B6E" w:rsidRDefault="00197764" w:rsidP="0090063E">
      <w:pPr>
        <w:pStyle w:val="western"/>
        <w:spacing w:before="0" w:beforeAutospacing="0"/>
        <w:rPr>
          <w:rFonts w:asciiTheme="minorHAnsi" w:hAnsiTheme="minorHAnsi" w:cstheme="minorHAnsi"/>
          <w:color w:val="auto"/>
          <w:sz w:val="22"/>
          <w:szCs w:val="22"/>
          <w:lang w:val="pt-BR"/>
        </w:rPr>
      </w:pPr>
      <w:r w:rsidRPr="00C70B6E">
        <w:rPr>
          <w:rFonts w:asciiTheme="minorHAnsi" w:hAnsiTheme="minorHAnsi" w:cstheme="minorHAnsi"/>
          <w:b/>
          <w:color w:val="auto"/>
          <w:sz w:val="22"/>
          <w:szCs w:val="22"/>
          <w:lang w:val="pt-BR"/>
        </w:rPr>
        <w:t>1.2.</w:t>
      </w:r>
      <w:r w:rsidRPr="00C70B6E">
        <w:rPr>
          <w:rFonts w:asciiTheme="minorHAnsi" w:hAnsiTheme="minorHAnsi" w:cstheme="minorHAnsi"/>
          <w:color w:val="auto"/>
          <w:sz w:val="22"/>
          <w:szCs w:val="22"/>
          <w:lang w:val="pt-BR"/>
        </w:rPr>
        <w:t xml:space="preserve"> Decreto nº 1.459/2013;</w:t>
      </w:r>
    </w:p>
    <w:p w14:paraId="38D1B5B0" w14:textId="77777777" w:rsidR="00197764" w:rsidRPr="00C70B6E" w:rsidRDefault="00197764" w:rsidP="0090063E">
      <w:pPr>
        <w:pStyle w:val="western"/>
        <w:spacing w:before="0" w:beforeAutospacing="0"/>
        <w:rPr>
          <w:rFonts w:asciiTheme="minorHAnsi" w:hAnsiTheme="minorHAnsi" w:cstheme="minorHAnsi"/>
          <w:b/>
          <w:bCs/>
          <w:color w:val="auto"/>
          <w:sz w:val="22"/>
          <w:szCs w:val="22"/>
          <w:lang w:val="pt-BR"/>
        </w:rPr>
      </w:pPr>
      <w:r w:rsidRPr="00C70B6E">
        <w:rPr>
          <w:rFonts w:asciiTheme="minorHAnsi" w:hAnsiTheme="minorHAnsi" w:cstheme="minorHAnsi"/>
          <w:b/>
          <w:color w:val="auto"/>
          <w:sz w:val="22"/>
          <w:szCs w:val="22"/>
          <w:lang w:val="pt-BR"/>
        </w:rPr>
        <w:t>1.3.</w:t>
      </w:r>
      <w:r w:rsidRPr="00C70B6E">
        <w:rPr>
          <w:rFonts w:asciiTheme="minorHAnsi" w:hAnsiTheme="minorHAnsi" w:cstheme="minorHAnsi"/>
          <w:color w:val="auto"/>
          <w:sz w:val="22"/>
          <w:szCs w:val="22"/>
          <w:lang w:val="pt-BR"/>
        </w:rPr>
        <w:t xml:space="preserve"> Lei nº 8.666/93 e alterações;</w:t>
      </w:r>
    </w:p>
    <w:p w14:paraId="6033F348" w14:textId="77777777" w:rsidR="00197764" w:rsidRPr="00C70B6E" w:rsidRDefault="00197764" w:rsidP="0090063E">
      <w:pPr>
        <w:pStyle w:val="western"/>
        <w:spacing w:before="0" w:beforeAutospacing="0"/>
        <w:rPr>
          <w:rFonts w:asciiTheme="minorHAnsi" w:hAnsiTheme="minorHAnsi" w:cstheme="minorHAnsi"/>
          <w:color w:val="auto"/>
          <w:sz w:val="22"/>
          <w:szCs w:val="22"/>
          <w:lang w:val="pt-BR"/>
        </w:rPr>
      </w:pPr>
      <w:r w:rsidRPr="00C70B6E">
        <w:rPr>
          <w:rFonts w:asciiTheme="minorHAnsi" w:hAnsiTheme="minorHAnsi" w:cstheme="minorHAnsi"/>
          <w:b/>
          <w:bCs/>
          <w:color w:val="auto"/>
          <w:sz w:val="22"/>
          <w:szCs w:val="22"/>
          <w:lang w:val="pt-BR"/>
        </w:rPr>
        <w:t>1.4.</w:t>
      </w:r>
      <w:r w:rsidRPr="00C70B6E">
        <w:rPr>
          <w:rFonts w:asciiTheme="minorHAnsi" w:hAnsiTheme="minorHAnsi" w:cstheme="minorHAnsi"/>
          <w:bCs/>
          <w:color w:val="auto"/>
          <w:sz w:val="22"/>
          <w:szCs w:val="22"/>
          <w:lang w:val="pt-BR"/>
        </w:rPr>
        <w:t xml:space="preserve"> Lei Complementar n</w:t>
      </w:r>
      <w:r w:rsidRPr="00C70B6E">
        <w:rPr>
          <w:rFonts w:asciiTheme="minorHAnsi" w:hAnsiTheme="minorHAnsi" w:cstheme="minorHAnsi"/>
          <w:bCs/>
          <w:color w:val="auto"/>
          <w:sz w:val="22"/>
          <w:szCs w:val="22"/>
          <w:vertAlign w:val="superscript"/>
          <w:lang w:val="pt-BR"/>
        </w:rPr>
        <w:t>o</w:t>
      </w:r>
      <w:r w:rsidRPr="00C70B6E">
        <w:rPr>
          <w:rFonts w:asciiTheme="minorHAnsi" w:hAnsiTheme="minorHAnsi" w:cstheme="minorHAnsi"/>
          <w:bCs/>
          <w:color w:val="auto"/>
          <w:sz w:val="22"/>
          <w:szCs w:val="22"/>
          <w:lang w:val="pt-BR"/>
        </w:rPr>
        <w:t xml:space="preserve"> 123/2006;</w:t>
      </w:r>
    </w:p>
    <w:p w14:paraId="440902E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C70B6E">
        <w:rPr>
          <w:rFonts w:asciiTheme="minorHAnsi" w:hAnsiTheme="minorHAnsi" w:cstheme="minorHAnsi"/>
          <w:b/>
          <w:color w:val="auto"/>
          <w:sz w:val="22"/>
          <w:szCs w:val="22"/>
          <w:lang w:val="pt-BR"/>
        </w:rPr>
        <w:t>1.5.</w:t>
      </w:r>
      <w:r w:rsidRPr="00C70B6E">
        <w:rPr>
          <w:rFonts w:asciiTheme="minorHAnsi" w:hAnsiTheme="minorHAnsi" w:cstheme="minorHAnsi"/>
          <w:color w:val="auto"/>
          <w:sz w:val="22"/>
          <w:szCs w:val="22"/>
          <w:lang w:val="pt-BR"/>
        </w:rPr>
        <w:t xml:space="preserve"> Demais disposições contidas neste Edital.</w:t>
      </w:r>
    </w:p>
    <w:p w14:paraId="28C1010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F52453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u w:val="single"/>
          <w:lang w:val="pt-BR"/>
        </w:rPr>
        <w:t>2. DO OBJETO DE LICITAÇÃO:</w:t>
      </w:r>
    </w:p>
    <w:p w14:paraId="4BF52097" w14:textId="72A7852E"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2.1.</w:t>
      </w:r>
      <w:r w:rsidRPr="00A43C1C">
        <w:rPr>
          <w:rFonts w:asciiTheme="minorHAnsi" w:hAnsiTheme="minorHAnsi" w:cstheme="minorHAnsi"/>
          <w:color w:val="auto"/>
          <w:sz w:val="22"/>
          <w:szCs w:val="22"/>
          <w:lang w:val="pt-BR"/>
        </w:rPr>
        <w:t xml:space="preserve"> O presente Pregão Presencial tem por objeto a </w:t>
      </w:r>
      <w:r w:rsidR="005070E9" w:rsidRPr="005070E9">
        <w:rPr>
          <w:rFonts w:asciiTheme="minorHAnsi" w:hAnsiTheme="minorHAnsi" w:cstheme="minorHAnsi"/>
          <w:b/>
          <w:sz w:val="22"/>
          <w:szCs w:val="22"/>
          <w:lang w:val="pt-BR"/>
        </w:rPr>
        <w:t>CONTRATAÇÃO DE INSTITUIÇÃO FINANCEIRA, PARA PRESTAÇÃO DE SERVIÇO DE PROCESSAMENTO DA FOLHA DE PAGAMENTO DOS SERVIDORES, QUE FAZEM PARTE DO QUADRO DA PREFEITURA MUNICIPAL DE RETIR</w:t>
      </w:r>
      <w:r w:rsidR="008A54AD">
        <w:rPr>
          <w:rFonts w:asciiTheme="minorHAnsi" w:hAnsiTheme="minorHAnsi" w:cstheme="minorHAnsi"/>
          <w:b/>
          <w:sz w:val="22"/>
          <w:szCs w:val="22"/>
          <w:lang w:val="pt-BR"/>
        </w:rPr>
        <w:t>O</w:t>
      </w:r>
      <w:r w:rsidR="005070E9" w:rsidRPr="005070E9">
        <w:rPr>
          <w:rFonts w:asciiTheme="minorHAnsi" w:hAnsiTheme="minorHAnsi" w:cstheme="minorHAnsi"/>
          <w:b/>
          <w:sz w:val="22"/>
          <w:szCs w:val="22"/>
          <w:lang w:val="pt-BR"/>
        </w:rPr>
        <w:t>LÂNDIA, MEDIANTE CRÉD</w:t>
      </w:r>
      <w:r w:rsidR="008A54AD">
        <w:rPr>
          <w:rFonts w:asciiTheme="minorHAnsi" w:hAnsiTheme="minorHAnsi" w:cstheme="minorHAnsi"/>
          <w:b/>
          <w:sz w:val="22"/>
          <w:szCs w:val="22"/>
          <w:lang w:val="pt-BR"/>
        </w:rPr>
        <w:t>ITO A SER EFETUADO EM CONTA SALÁ</w:t>
      </w:r>
      <w:r w:rsidR="005070E9" w:rsidRPr="005070E9">
        <w:rPr>
          <w:rFonts w:asciiTheme="minorHAnsi" w:hAnsiTheme="minorHAnsi" w:cstheme="minorHAnsi"/>
          <w:b/>
          <w:sz w:val="22"/>
          <w:szCs w:val="22"/>
          <w:lang w:val="pt-BR"/>
        </w:rPr>
        <w:t xml:space="preserve">RIO, BEM COMO A CENTRALIZAÇÃO DE TODAS AS CONTAS DE APLICAÇÃO, MOVIMENTAÇÃO FINANCEIRA, ARRECADAÇÃO E/OU COBRANÇA </w:t>
      </w:r>
      <w:r w:rsidR="004B3B5D" w:rsidRPr="005070E9">
        <w:rPr>
          <w:rFonts w:asciiTheme="minorHAnsi" w:hAnsiTheme="minorHAnsi" w:cstheme="minorHAnsi"/>
          <w:b/>
          <w:sz w:val="22"/>
          <w:szCs w:val="22"/>
          <w:lang w:val="pt-BR"/>
        </w:rPr>
        <w:t>BANCÁRIAS VINCULADAS</w:t>
      </w:r>
      <w:r w:rsidR="00581A60">
        <w:rPr>
          <w:rFonts w:asciiTheme="minorHAnsi" w:hAnsiTheme="minorHAnsi" w:cstheme="minorHAnsi"/>
          <w:b/>
          <w:sz w:val="22"/>
          <w:szCs w:val="22"/>
          <w:lang w:val="pt-BR"/>
        </w:rPr>
        <w:t xml:space="preserve"> AO MUNICÍPIO, EXCETO OS </w:t>
      </w:r>
      <w:r w:rsidR="00581A60" w:rsidRPr="00E66695">
        <w:rPr>
          <w:rFonts w:asciiTheme="minorHAnsi" w:hAnsiTheme="minorHAnsi" w:cstheme="minorHAnsi"/>
          <w:b/>
          <w:sz w:val="22"/>
          <w:szCs w:val="22"/>
          <w:lang w:val="pt-BR"/>
        </w:rPr>
        <w:t>RECURS</w:t>
      </w:r>
      <w:r w:rsidR="005070E9" w:rsidRPr="00E66695">
        <w:rPr>
          <w:rFonts w:asciiTheme="minorHAnsi" w:hAnsiTheme="minorHAnsi" w:cstheme="minorHAnsi"/>
          <w:b/>
          <w:sz w:val="22"/>
          <w:szCs w:val="22"/>
          <w:lang w:val="pt-BR"/>
        </w:rPr>
        <w:t>OS</w:t>
      </w:r>
      <w:r w:rsidR="005070E9" w:rsidRPr="005070E9">
        <w:rPr>
          <w:rFonts w:asciiTheme="minorHAnsi" w:hAnsiTheme="minorHAnsi" w:cstheme="minorHAnsi"/>
          <w:b/>
          <w:sz w:val="22"/>
          <w:szCs w:val="22"/>
          <w:lang w:val="pt-BR"/>
        </w:rPr>
        <w:t xml:space="preserve"> ORIUNDOS DE CONVENIOS E/OU CONTRATOS COM OBRIGATORIEDADE DE MOVIMENTAÇÃO EM OUTRA INSTITUIÇÃO FINANCEIRA</w:t>
      </w:r>
      <w:r w:rsidRPr="00A43C1C">
        <w:rPr>
          <w:rFonts w:asciiTheme="minorHAnsi" w:hAnsiTheme="minorHAnsi" w:cstheme="minorHAnsi"/>
          <w:sz w:val="22"/>
          <w:szCs w:val="22"/>
          <w:lang w:val="pt-BR"/>
        </w:rPr>
        <w:t>, conforme condições e especificações constantes nos Anexos deste Edital.</w:t>
      </w:r>
      <w:r w:rsidRPr="00A43C1C">
        <w:rPr>
          <w:rFonts w:asciiTheme="minorHAnsi" w:hAnsiTheme="minorHAnsi" w:cstheme="minorHAnsi"/>
          <w:color w:val="auto"/>
          <w:sz w:val="22"/>
          <w:szCs w:val="22"/>
          <w:lang w:val="pt-BR"/>
        </w:rPr>
        <w:t xml:space="preserve"> </w:t>
      </w:r>
    </w:p>
    <w:p w14:paraId="38F79C6C" w14:textId="77777777" w:rsidR="00197764" w:rsidRDefault="00197764" w:rsidP="0090063E">
      <w:pPr>
        <w:jc w:val="both"/>
        <w:rPr>
          <w:rFonts w:asciiTheme="minorHAnsi" w:hAnsiTheme="minorHAnsi" w:cstheme="minorHAnsi"/>
          <w:sz w:val="22"/>
          <w:szCs w:val="22"/>
        </w:rPr>
      </w:pPr>
      <w:r w:rsidRPr="00C70B6E">
        <w:rPr>
          <w:rFonts w:asciiTheme="minorHAnsi" w:hAnsiTheme="minorHAnsi" w:cstheme="minorHAnsi"/>
          <w:b/>
          <w:sz w:val="22"/>
          <w:szCs w:val="22"/>
        </w:rPr>
        <w:t>2.2</w:t>
      </w:r>
      <w:r w:rsidRPr="00C70B6E">
        <w:rPr>
          <w:rFonts w:asciiTheme="minorHAnsi" w:hAnsiTheme="minorHAnsi" w:cstheme="minorHAnsi"/>
          <w:sz w:val="22"/>
          <w:szCs w:val="22"/>
        </w:rPr>
        <w:t xml:space="preserve"> O vencedor da presente Licitação será o proponente que oferecer a maior proposta financeira, em parcela única à vista em no máximo 1</w:t>
      </w:r>
      <w:r w:rsidR="008C7C2A" w:rsidRPr="00C70B6E">
        <w:rPr>
          <w:rFonts w:asciiTheme="minorHAnsi" w:hAnsiTheme="minorHAnsi" w:cstheme="minorHAnsi"/>
          <w:sz w:val="22"/>
          <w:szCs w:val="22"/>
        </w:rPr>
        <w:t>0 (dez</w:t>
      </w:r>
      <w:r w:rsidRPr="00C70B6E">
        <w:rPr>
          <w:rFonts w:asciiTheme="minorHAnsi" w:hAnsiTheme="minorHAnsi" w:cstheme="minorHAnsi"/>
          <w:sz w:val="22"/>
          <w:szCs w:val="22"/>
        </w:rPr>
        <w:t>) dias útei</w:t>
      </w:r>
      <w:r w:rsidR="008C7C2A" w:rsidRPr="00C70B6E">
        <w:rPr>
          <w:rFonts w:asciiTheme="minorHAnsi" w:hAnsiTheme="minorHAnsi" w:cstheme="minorHAnsi"/>
          <w:sz w:val="22"/>
          <w:szCs w:val="22"/>
        </w:rPr>
        <w:t>s após a assinatura do contrato e o primeiro processamento da folha,</w:t>
      </w:r>
      <w:r w:rsidRPr="00C70B6E">
        <w:rPr>
          <w:rFonts w:asciiTheme="minorHAnsi" w:hAnsiTheme="minorHAnsi" w:cstheme="minorHAnsi"/>
          <w:sz w:val="22"/>
          <w:szCs w:val="22"/>
        </w:rPr>
        <w:t xml:space="preserve"> pelo direito contratual de centralizar os ser</w:t>
      </w:r>
      <w:r w:rsidR="008C7C2A" w:rsidRPr="00C70B6E">
        <w:rPr>
          <w:rFonts w:asciiTheme="minorHAnsi" w:hAnsiTheme="minorHAnsi" w:cstheme="minorHAnsi"/>
          <w:sz w:val="22"/>
          <w:szCs w:val="22"/>
        </w:rPr>
        <w:t>viços licitados pelo prazo de 60</w:t>
      </w:r>
      <w:r w:rsidRPr="00C70B6E">
        <w:rPr>
          <w:rFonts w:asciiTheme="minorHAnsi" w:hAnsiTheme="minorHAnsi" w:cstheme="minorHAnsi"/>
          <w:sz w:val="22"/>
          <w:szCs w:val="22"/>
        </w:rPr>
        <w:t xml:space="preserve"> (</w:t>
      </w:r>
      <w:r w:rsidR="008C7C2A" w:rsidRPr="00C70B6E">
        <w:rPr>
          <w:rFonts w:asciiTheme="minorHAnsi" w:hAnsiTheme="minorHAnsi" w:cstheme="minorHAnsi"/>
          <w:sz w:val="22"/>
          <w:szCs w:val="22"/>
        </w:rPr>
        <w:t>sessenta</w:t>
      </w:r>
      <w:r w:rsidRPr="00C70B6E">
        <w:rPr>
          <w:rFonts w:asciiTheme="minorHAnsi" w:hAnsiTheme="minorHAnsi" w:cstheme="minorHAnsi"/>
          <w:sz w:val="22"/>
          <w:szCs w:val="22"/>
        </w:rPr>
        <w:t>) meses</w:t>
      </w:r>
      <w:r w:rsidRPr="00A43C1C">
        <w:rPr>
          <w:rFonts w:asciiTheme="minorHAnsi" w:hAnsiTheme="minorHAnsi" w:cstheme="minorHAnsi"/>
          <w:sz w:val="22"/>
          <w:szCs w:val="22"/>
        </w:rPr>
        <w:t>.</w:t>
      </w:r>
    </w:p>
    <w:p w14:paraId="2D57104E" w14:textId="77777777" w:rsidR="008A54AD" w:rsidRPr="00063ABF" w:rsidRDefault="005070E9" w:rsidP="0090063E">
      <w:pPr>
        <w:jc w:val="both"/>
        <w:rPr>
          <w:rFonts w:asciiTheme="minorHAnsi" w:hAnsiTheme="minorHAnsi" w:cstheme="minorHAnsi"/>
          <w:sz w:val="22"/>
          <w:szCs w:val="22"/>
        </w:rPr>
      </w:pPr>
      <w:r w:rsidRPr="00063ABF">
        <w:rPr>
          <w:rFonts w:asciiTheme="minorHAnsi" w:hAnsiTheme="minorHAnsi" w:cstheme="minorHAnsi"/>
          <w:b/>
          <w:sz w:val="22"/>
          <w:szCs w:val="22"/>
        </w:rPr>
        <w:t xml:space="preserve">2.2.1 - </w:t>
      </w:r>
      <w:r w:rsidRPr="00063ABF">
        <w:rPr>
          <w:rFonts w:asciiTheme="minorHAnsi" w:hAnsiTheme="minorHAnsi" w:cstheme="minorHAnsi"/>
          <w:sz w:val="22"/>
          <w:szCs w:val="22"/>
        </w:rPr>
        <w:t>O vencedor da presente Licitação se obrigará:</w:t>
      </w:r>
    </w:p>
    <w:p w14:paraId="001946D9" w14:textId="77777777" w:rsidR="008A54AD" w:rsidRPr="00063ABF" w:rsidRDefault="008A54AD" w:rsidP="0090063E">
      <w:pPr>
        <w:jc w:val="both"/>
        <w:rPr>
          <w:rFonts w:asciiTheme="minorHAnsi" w:hAnsiTheme="minorHAnsi" w:cstheme="minorHAnsi"/>
          <w:sz w:val="22"/>
          <w:szCs w:val="22"/>
        </w:rPr>
      </w:pPr>
      <w:r w:rsidRPr="00063ABF">
        <w:rPr>
          <w:rFonts w:asciiTheme="minorHAnsi" w:hAnsiTheme="minorHAnsi" w:cstheme="minorHAnsi"/>
          <w:b/>
          <w:sz w:val="22"/>
          <w:szCs w:val="22"/>
        </w:rPr>
        <w:t>2.2.2</w:t>
      </w:r>
      <w:r w:rsidR="005070E9" w:rsidRPr="00063ABF">
        <w:rPr>
          <w:rFonts w:asciiTheme="minorHAnsi" w:hAnsiTheme="minorHAnsi" w:cstheme="minorHAnsi"/>
          <w:b/>
          <w:sz w:val="22"/>
          <w:szCs w:val="22"/>
        </w:rPr>
        <w:t>-</w:t>
      </w:r>
      <w:r w:rsidRPr="00063ABF">
        <w:rPr>
          <w:rFonts w:asciiTheme="minorHAnsi" w:hAnsiTheme="minorHAnsi" w:cstheme="minorHAnsi"/>
          <w:sz w:val="22"/>
          <w:szCs w:val="22"/>
        </w:rPr>
        <w:t xml:space="preserve"> Abrir e manter sem ônus, para a contratante, conta para os membros e servidores ativos e inativos e pensionistas vinculados a Prefeitura.</w:t>
      </w:r>
      <w:r w:rsidR="005070E9" w:rsidRPr="00063ABF">
        <w:rPr>
          <w:rFonts w:asciiTheme="minorHAnsi" w:hAnsiTheme="minorHAnsi" w:cstheme="minorHAnsi"/>
          <w:sz w:val="22"/>
          <w:szCs w:val="22"/>
        </w:rPr>
        <w:t xml:space="preserve"> </w:t>
      </w:r>
    </w:p>
    <w:p w14:paraId="64BFA362" w14:textId="151BF346" w:rsidR="001030E2" w:rsidRPr="00063ABF" w:rsidRDefault="008A54AD" w:rsidP="0090063E">
      <w:pPr>
        <w:jc w:val="both"/>
        <w:rPr>
          <w:rFonts w:asciiTheme="minorHAnsi" w:hAnsiTheme="minorHAnsi" w:cstheme="minorHAnsi"/>
          <w:sz w:val="22"/>
          <w:szCs w:val="22"/>
        </w:rPr>
      </w:pPr>
      <w:r w:rsidRPr="00063ABF">
        <w:rPr>
          <w:rFonts w:asciiTheme="minorHAnsi" w:hAnsiTheme="minorHAnsi" w:cstheme="minorHAnsi"/>
          <w:b/>
          <w:sz w:val="22"/>
          <w:szCs w:val="22"/>
        </w:rPr>
        <w:t>2.2.3</w:t>
      </w:r>
      <w:r w:rsidRPr="00063ABF">
        <w:rPr>
          <w:rFonts w:asciiTheme="minorHAnsi" w:hAnsiTheme="minorHAnsi" w:cstheme="minorHAnsi"/>
          <w:sz w:val="22"/>
          <w:szCs w:val="22"/>
        </w:rPr>
        <w:t xml:space="preserve"> –</w:t>
      </w:r>
      <w:r w:rsidR="001030E2" w:rsidRPr="00063ABF">
        <w:rPr>
          <w:rFonts w:asciiTheme="minorHAnsi" w:hAnsiTheme="minorHAnsi" w:cstheme="minorHAnsi"/>
          <w:sz w:val="22"/>
          <w:szCs w:val="22"/>
        </w:rPr>
        <w:t xml:space="preserve"> </w:t>
      </w:r>
      <w:r w:rsidR="00063ABF" w:rsidRPr="00581A60">
        <w:rPr>
          <w:rFonts w:asciiTheme="minorHAnsi" w:hAnsiTheme="minorHAnsi" w:cstheme="minorHAnsi"/>
          <w:b/>
          <w:sz w:val="22"/>
          <w:szCs w:val="22"/>
        </w:rPr>
        <w:t>Oferecer</w:t>
      </w:r>
      <w:r w:rsidRPr="00581A60">
        <w:rPr>
          <w:rFonts w:asciiTheme="minorHAnsi" w:hAnsiTheme="minorHAnsi" w:cstheme="minorHAnsi"/>
          <w:b/>
          <w:sz w:val="22"/>
          <w:szCs w:val="22"/>
        </w:rPr>
        <w:t xml:space="preserve"> </w:t>
      </w:r>
      <w:r w:rsidR="00063ABF" w:rsidRPr="00581A60">
        <w:rPr>
          <w:rFonts w:asciiTheme="minorHAnsi" w:hAnsiTheme="minorHAnsi" w:cstheme="minorHAnsi"/>
          <w:b/>
          <w:sz w:val="22"/>
          <w:szCs w:val="22"/>
        </w:rPr>
        <w:t>no mínimo 02</w:t>
      </w:r>
      <w:r w:rsidR="00581A60" w:rsidRPr="00581A60">
        <w:rPr>
          <w:rFonts w:asciiTheme="minorHAnsi" w:hAnsiTheme="minorHAnsi" w:cstheme="minorHAnsi"/>
          <w:b/>
          <w:sz w:val="22"/>
          <w:szCs w:val="22"/>
        </w:rPr>
        <w:t xml:space="preserve"> </w:t>
      </w:r>
      <w:r w:rsidR="00063ABF" w:rsidRPr="00581A60">
        <w:rPr>
          <w:rFonts w:asciiTheme="minorHAnsi" w:hAnsiTheme="minorHAnsi" w:cstheme="minorHAnsi"/>
          <w:b/>
          <w:sz w:val="22"/>
          <w:szCs w:val="22"/>
        </w:rPr>
        <w:t>(dois) Terminais</w:t>
      </w:r>
      <w:r w:rsidR="001030E2" w:rsidRPr="00581A60">
        <w:rPr>
          <w:rFonts w:asciiTheme="minorHAnsi" w:hAnsiTheme="minorHAnsi" w:cstheme="minorHAnsi"/>
          <w:b/>
          <w:sz w:val="22"/>
          <w:szCs w:val="22"/>
        </w:rPr>
        <w:t xml:space="preserve"> de Caixa </w:t>
      </w:r>
      <w:r w:rsidR="00063ABF" w:rsidRPr="00581A60">
        <w:rPr>
          <w:rFonts w:asciiTheme="minorHAnsi" w:hAnsiTheme="minorHAnsi" w:cstheme="minorHAnsi"/>
          <w:b/>
          <w:sz w:val="22"/>
          <w:szCs w:val="22"/>
        </w:rPr>
        <w:t>E</w:t>
      </w:r>
      <w:r w:rsidR="001030E2" w:rsidRPr="00581A60">
        <w:rPr>
          <w:rFonts w:asciiTheme="minorHAnsi" w:hAnsiTheme="minorHAnsi" w:cstheme="minorHAnsi"/>
          <w:b/>
          <w:sz w:val="22"/>
          <w:szCs w:val="22"/>
        </w:rPr>
        <w:t xml:space="preserve">letrônico </w:t>
      </w:r>
      <w:r w:rsidRPr="00581A60">
        <w:rPr>
          <w:rFonts w:asciiTheme="minorHAnsi" w:hAnsiTheme="minorHAnsi" w:cstheme="minorHAnsi"/>
          <w:b/>
          <w:sz w:val="22"/>
          <w:szCs w:val="22"/>
        </w:rPr>
        <w:t>n</w:t>
      </w:r>
      <w:r w:rsidR="00063ABF" w:rsidRPr="00581A60">
        <w:rPr>
          <w:rFonts w:asciiTheme="minorHAnsi" w:hAnsiTheme="minorHAnsi" w:cstheme="minorHAnsi"/>
          <w:b/>
          <w:sz w:val="22"/>
          <w:szCs w:val="22"/>
        </w:rPr>
        <w:t>o raio de até 1km do prédio sede da prefeitura municipal</w:t>
      </w:r>
      <w:r w:rsidRPr="00581A60">
        <w:rPr>
          <w:rFonts w:asciiTheme="minorHAnsi" w:hAnsiTheme="minorHAnsi" w:cstheme="minorHAnsi"/>
          <w:b/>
          <w:sz w:val="22"/>
          <w:szCs w:val="22"/>
        </w:rPr>
        <w:t xml:space="preserve"> para atendimento dos servidores</w:t>
      </w:r>
      <w:r w:rsidR="001030E2" w:rsidRPr="00581A60">
        <w:rPr>
          <w:rFonts w:asciiTheme="minorHAnsi" w:hAnsiTheme="minorHAnsi" w:cstheme="minorHAnsi"/>
          <w:b/>
          <w:sz w:val="22"/>
          <w:szCs w:val="22"/>
        </w:rPr>
        <w:t xml:space="preserve">, no prazo de </w:t>
      </w:r>
      <w:r w:rsidR="00063ABF" w:rsidRPr="00581A60">
        <w:rPr>
          <w:rFonts w:asciiTheme="minorHAnsi" w:hAnsiTheme="minorHAnsi" w:cstheme="minorHAnsi"/>
          <w:b/>
          <w:sz w:val="22"/>
          <w:szCs w:val="22"/>
        </w:rPr>
        <w:t>3</w:t>
      </w:r>
      <w:r w:rsidR="001030E2" w:rsidRPr="00581A60">
        <w:rPr>
          <w:rFonts w:asciiTheme="minorHAnsi" w:hAnsiTheme="minorHAnsi" w:cstheme="minorHAnsi"/>
          <w:b/>
          <w:sz w:val="22"/>
          <w:szCs w:val="22"/>
        </w:rPr>
        <w:t>0 (</w:t>
      </w:r>
      <w:r w:rsidR="00063ABF" w:rsidRPr="00581A60">
        <w:rPr>
          <w:rFonts w:asciiTheme="minorHAnsi" w:hAnsiTheme="minorHAnsi" w:cstheme="minorHAnsi"/>
          <w:b/>
          <w:sz w:val="22"/>
          <w:szCs w:val="22"/>
        </w:rPr>
        <w:t>trinta</w:t>
      </w:r>
      <w:r w:rsidR="001030E2" w:rsidRPr="00581A60">
        <w:rPr>
          <w:rFonts w:asciiTheme="minorHAnsi" w:hAnsiTheme="minorHAnsi" w:cstheme="minorHAnsi"/>
          <w:b/>
          <w:sz w:val="22"/>
          <w:szCs w:val="22"/>
        </w:rPr>
        <w:t xml:space="preserve"> dias), após a </w:t>
      </w:r>
      <w:r w:rsidR="00063ABF" w:rsidRPr="00581A60">
        <w:rPr>
          <w:rFonts w:asciiTheme="minorHAnsi" w:hAnsiTheme="minorHAnsi" w:cstheme="minorHAnsi"/>
          <w:b/>
          <w:sz w:val="22"/>
          <w:szCs w:val="22"/>
        </w:rPr>
        <w:t>assinatura do contrato</w:t>
      </w:r>
      <w:r w:rsidR="00581A60">
        <w:rPr>
          <w:rFonts w:asciiTheme="minorHAnsi" w:hAnsiTheme="minorHAnsi" w:cstheme="minorHAnsi"/>
          <w:b/>
          <w:sz w:val="22"/>
          <w:szCs w:val="22"/>
        </w:rPr>
        <w:t xml:space="preserve">, </w:t>
      </w:r>
      <w:r w:rsidR="00581A60" w:rsidRPr="00E66695">
        <w:rPr>
          <w:rFonts w:asciiTheme="minorHAnsi" w:hAnsiTheme="minorHAnsi" w:cstheme="minorHAnsi"/>
          <w:b/>
          <w:sz w:val="22"/>
          <w:szCs w:val="22"/>
        </w:rPr>
        <w:t>sob pena de rescisão contratual</w:t>
      </w:r>
      <w:r w:rsidR="001030E2" w:rsidRPr="00581A60">
        <w:rPr>
          <w:rFonts w:asciiTheme="minorHAnsi" w:hAnsiTheme="minorHAnsi" w:cstheme="minorHAnsi"/>
          <w:b/>
          <w:sz w:val="22"/>
          <w:szCs w:val="22"/>
        </w:rPr>
        <w:t>.</w:t>
      </w:r>
    </w:p>
    <w:p w14:paraId="26EBDB6B" w14:textId="6C507940" w:rsidR="001030E2" w:rsidRPr="00063ABF" w:rsidRDefault="001030E2" w:rsidP="0090063E">
      <w:pPr>
        <w:jc w:val="both"/>
        <w:rPr>
          <w:rFonts w:asciiTheme="minorHAnsi" w:hAnsiTheme="minorHAnsi" w:cstheme="minorHAnsi"/>
          <w:sz w:val="22"/>
          <w:szCs w:val="22"/>
        </w:rPr>
      </w:pPr>
      <w:r w:rsidRPr="00063ABF">
        <w:rPr>
          <w:rFonts w:asciiTheme="minorHAnsi" w:hAnsiTheme="minorHAnsi" w:cstheme="minorHAnsi"/>
          <w:b/>
          <w:sz w:val="22"/>
          <w:szCs w:val="22"/>
        </w:rPr>
        <w:t>2.2.4</w:t>
      </w:r>
      <w:r w:rsidRPr="00063ABF">
        <w:rPr>
          <w:rFonts w:asciiTheme="minorHAnsi" w:hAnsiTheme="minorHAnsi" w:cstheme="minorHAnsi"/>
          <w:sz w:val="22"/>
          <w:szCs w:val="22"/>
        </w:rPr>
        <w:t xml:space="preserve"> – Manter no Mínimo </w:t>
      </w:r>
      <w:r w:rsidR="00063ABF">
        <w:rPr>
          <w:rFonts w:asciiTheme="minorHAnsi" w:hAnsiTheme="minorHAnsi" w:cstheme="minorHAnsi"/>
          <w:sz w:val="22"/>
          <w:szCs w:val="22"/>
        </w:rPr>
        <w:t>1</w:t>
      </w:r>
      <w:r w:rsidRPr="00063ABF">
        <w:rPr>
          <w:rFonts w:asciiTheme="minorHAnsi" w:hAnsiTheme="minorHAnsi" w:cstheme="minorHAnsi"/>
          <w:sz w:val="22"/>
          <w:szCs w:val="22"/>
        </w:rPr>
        <w:t xml:space="preserve"> (</w:t>
      </w:r>
      <w:r w:rsidR="00063ABF">
        <w:rPr>
          <w:rFonts w:asciiTheme="minorHAnsi" w:hAnsiTheme="minorHAnsi" w:cstheme="minorHAnsi"/>
          <w:sz w:val="22"/>
          <w:szCs w:val="22"/>
        </w:rPr>
        <w:t>um</w:t>
      </w:r>
      <w:r w:rsidRPr="00063ABF">
        <w:rPr>
          <w:rFonts w:asciiTheme="minorHAnsi" w:hAnsiTheme="minorHAnsi" w:cstheme="minorHAnsi"/>
          <w:sz w:val="22"/>
          <w:szCs w:val="22"/>
        </w:rPr>
        <w:t>)</w:t>
      </w:r>
      <w:r w:rsidR="0035469C" w:rsidRPr="00063ABF">
        <w:rPr>
          <w:rFonts w:asciiTheme="minorHAnsi" w:hAnsiTheme="minorHAnsi" w:cstheme="minorHAnsi"/>
          <w:sz w:val="22"/>
          <w:szCs w:val="22"/>
        </w:rPr>
        <w:t xml:space="preserve"> </w:t>
      </w:r>
      <w:r w:rsidRPr="00063ABF">
        <w:rPr>
          <w:rFonts w:asciiTheme="minorHAnsi" w:hAnsiTheme="minorHAnsi" w:cstheme="minorHAnsi"/>
          <w:sz w:val="22"/>
          <w:szCs w:val="22"/>
        </w:rPr>
        <w:t>ponto de atendimento ao Cliente</w:t>
      </w:r>
      <w:r w:rsidR="00063ABF">
        <w:rPr>
          <w:rFonts w:asciiTheme="minorHAnsi" w:hAnsiTheme="minorHAnsi" w:cstheme="minorHAnsi"/>
          <w:sz w:val="22"/>
          <w:szCs w:val="22"/>
        </w:rPr>
        <w:t xml:space="preserve"> equipado com pelo menos 01 (um) atendente e 01 (um)</w:t>
      </w:r>
      <w:r w:rsidR="001E00DB">
        <w:rPr>
          <w:rFonts w:asciiTheme="minorHAnsi" w:hAnsiTheme="minorHAnsi" w:cstheme="minorHAnsi"/>
          <w:sz w:val="22"/>
          <w:szCs w:val="22"/>
        </w:rPr>
        <w:t xml:space="preserve"> gerente,</w:t>
      </w:r>
      <w:r w:rsidRPr="00063ABF">
        <w:rPr>
          <w:rFonts w:asciiTheme="minorHAnsi" w:hAnsiTheme="minorHAnsi" w:cstheme="minorHAnsi"/>
          <w:sz w:val="22"/>
          <w:szCs w:val="22"/>
        </w:rPr>
        <w:t xml:space="preserve"> </w:t>
      </w:r>
      <w:r w:rsidR="00CA3CB8" w:rsidRPr="00CA3CB8">
        <w:rPr>
          <w:rFonts w:asciiTheme="minorHAnsi" w:hAnsiTheme="minorHAnsi" w:cstheme="minorHAnsi"/>
          <w:sz w:val="22"/>
          <w:szCs w:val="22"/>
        </w:rPr>
        <w:t>no raio de até 1km do prédio sede da prefeitura municipal</w:t>
      </w:r>
      <w:r w:rsidR="00CA3CB8">
        <w:rPr>
          <w:rFonts w:asciiTheme="minorHAnsi" w:hAnsiTheme="minorHAnsi" w:cstheme="minorHAnsi"/>
          <w:sz w:val="22"/>
          <w:szCs w:val="22"/>
        </w:rPr>
        <w:t>,</w:t>
      </w:r>
      <w:r w:rsidR="0035469C" w:rsidRPr="00063ABF">
        <w:rPr>
          <w:rFonts w:asciiTheme="minorHAnsi" w:hAnsiTheme="minorHAnsi" w:cstheme="minorHAnsi"/>
          <w:sz w:val="22"/>
          <w:szCs w:val="22"/>
        </w:rPr>
        <w:t xml:space="preserve"> </w:t>
      </w:r>
      <w:r w:rsidR="00063ABF">
        <w:rPr>
          <w:rFonts w:asciiTheme="minorHAnsi" w:hAnsiTheme="minorHAnsi" w:cstheme="minorHAnsi"/>
          <w:sz w:val="22"/>
          <w:szCs w:val="22"/>
        </w:rPr>
        <w:t>durante a vigência do Contrato, para melhor</w:t>
      </w:r>
      <w:r w:rsidR="0035469C" w:rsidRPr="00063ABF">
        <w:rPr>
          <w:rFonts w:asciiTheme="minorHAnsi" w:hAnsiTheme="minorHAnsi" w:cstheme="minorHAnsi"/>
          <w:sz w:val="22"/>
          <w:szCs w:val="22"/>
        </w:rPr>
        <w:t xml:space="preserve"> processamento da Folha</w:t>
      </w:r>
      <w:r w:rsidRPr="00063ABF">
        <w:rPr>
          <w:rFonts w:asciiTheme="minorHAnsi" w:hAnsiTheme="minorHAnsi" w:cstheme="minorHAnsi"/>
          <w:sz w:val="22"/>
          <w:szCs w:val="22"/>
        </w:rPr>
        <w:t>.</w:t>
      </w:r>
    </w:p>
    <w:p w14:paraId="414D5FCD" w14:textId="63C099D0" w:rsidR="001030E2" w:rsidRPr="001E00DB" w:rsidRDefault="001030E2" w:rsidP="0090063E">
      <w:pPr>
        <w:jc w:val="both"/>
        <w:rPr>
          <w:rFonts w:asciiTheme="minorHAnsi" w:hAnsiTheme="minorHAnsi" w:cstheme="minorHAnsi"/>
          <w:sz w:val="22"/>
          <w:szCs w:val="22"/>
        </w:rPr>
      </w:pPr>
      <w:r w:rsidRPr="001E00DB">
        <w:rPr>
          <w:rFonts w:asciiTheme="minorHAnsi" w:hAnsiTheme="minorHAnsi" w:cstheme="minorHAnsi"/>
          <w:b/>
          <w:sz w:val="22"/>
          <w:szCs w:val="22"/>
        </w:rPr>
        <w:lastRenderedPageBreak/>
        <w:t>2.2.5</w:t>
      </w:r>
      <w:r w:rsidRPr="001E00DB">
        <w:rPr>
          <w:rFonts w:asciiTheme="minorHAnsi" w:hAnsiTheme="minorHAnsi" w:cstheme="minorHAnsi"/>
          <w:sz w:val="22"/>
          <w:szCs w:val="22"/>
        </w:rPr>
        <w:t xml:space="preserve"> – Isentar por no mínimo 2 (dois) meses de isenção de taifa de manutenção de</w:t>
      </w:r>
      <w:r w:rsidR="0035469C" w:rsidRPr="001E00DB">
        <w:rPr>
          <w:rFonts w:asciiTheme="minorHAnsi" w:hAnsiTheme="minorHAnsi" w:cstheme="minorHAnsi"/>
          <w:sz w:val="22"/>
          <w:szCs w:val="22"/>
        </w:rPr>
        <w:t xml:space="preserve"> conta corrente. Com valores correspondentes ao pacote padronizado BACEM PADRÂO 1.</w:t>
      </w:r>
    </w:p>
    <w:p w14:paraId="506123B2" w14:textId="010E6153" w:rsidR="008A54AD" w:rsidRPr="001E00DB" w:rsidRDefault="0035469C" w:rsidP="0090063E">
      <w:pPr>
        <w:jc w:val="both"/>
        <w:rPr>
          <w:rFonts w:asciiTheme="minorHAnsi" w:hAnsiTheme="minorHAnsi" w:cstheme="minorHAnsi"/>
          <w:sz w:val="22"/>
          <w:szCs w:val="22"/>
        </w:rPr>
      </w:pPr>
      <w:r w:rsidRPr="001E00DB">
        <w:rPr>
          <w:rFonts w:asciiTheme="minorHAnsi" w:hAnsiTheme="minorHAnsi" w:cstheme="minorHAnsi"/>
          <w:b/>
          <w:sz w:val="22"/>
          <w:szCs w:val="22"/>
        </w:rPr>
        <w:t>2.2.6.</w:t>
      </w:r>
      <w:r w:rsidRPr="001E00DB">
        <w:rPr>
          <w:rFonts w:asciiTheme="minorHAnsi" w:hAnsiTheme="minorHAnsi" w:cstheme="minorHAnsi"/>
          <w:sz w:val="22"/>
          <w:szCs w:val="22"/>
        </w:rPr>
        <w:t xml:space="preserve"> - C</w:t>
      </w:r>
      <w:r w:rsidR="005070E9" w:rsidRPr="001E00DB">
        <w:rPr>
          <w:rFonts w:asciiTheme="minorHAnsi" w:hAnsiTheme="minorHAnsi" w:cstheme="minorHAnsi"/>
          <w:sz w:val="22"/>
          <w:szCs w:val="22"/>
        </w:rPr>
        <w:t xml:space="preserve">obrar no máximo </w:t>
      </w:r>
      <w:r w:rsidR="008A54AD" w:rsidRPr="001E00DB">
        <w:rPr>
          <w:rFonts w:asciiTheme="minorHAnsi" w:hAnsiTheme="minorHAnsi" w:cstheme="minorHAnsi"/>
          <w:sz w:val="22"/>
          <w:szCs w:val="22"/>
        </w:rPr>
        <w:t>R$</w:t>
      </w:r>
      <w:r w:rsidR="005070E9" w:rsidRPr="001E00DB">
        <w:rPr>
          <w:rFonts w:asciiTheme="minorHAnsi" w:hAnsiTheme="minorHAnsi" w:cstheme="minorHAnsi"/>
          <w:sz w:val="22"/>
          <w:szCs w:val="22"/>
        </w:rPr>
        <w:t xml:space="preserve"> 1,50 </w:t>
      </w:r>
      <w:r w:rsidR="008A54AD" w:rsidRPr="001E00DB">
        <w:rPr>
          <w:rFonts w:asciiTheme="minorHAnsi" w:hAnsiTheme="minorHAnsi" w:cstheme="minorHAnsi"/>
          <w:sz w:val="22"/>
          <w:szCs w:val="22"/>
        </w:rPr>
        <w:t>(um real e cinquenta centavos) por lançamento a contratante em valores a ser creditados referente a salários.</w:t>
      </w:r>
    </w:p>
    <w:p w14:paraId="39A356E8" w14:textId="77777777" w:rsidR="0035469C" w:rsidRPr="001E00DB" w:rsidRDefault="0035469C" w:rsidP="0090063E">
      <w:pPr>
        <w:jc w:val="both"/>
        <w:rPr>
          <w:rFonts w:asciiTheme="minorHAnsi" w:hAnsiTheme="minorHAnsi" w:cstheme="minorHAnsi"/>
          <w:sz w:val="22"/>
          <w:szCs w:val="22"/>
        </w:rPr>
      </w:pPr>
      <w:r w:rsidRPr="001E00DB">
        <w:rPr>
          <w:rFonts w:asciiTheme="minorHAnsi" w:hAnsiTheme="minorHAnsi" w:cstheme="minorHAnsi"/>
          <w:b/>
          <w:sz w:val="22"/>
          <w:szCs w:val="22"/>
        </w:rPr>
        <w:t xml:space="preserve">2.2.7 – </w:t>
      </w:r>
      <w:r w:rsidRPr="001E00DB">
        <w:rPr>
          <w:rFonts w:asciiTheme="minorHAnsi" w:hAnsiTheme="minorHAnsi" w:cstheme="minorHAnsi"/>
          <w:sz w:val="22"/>
          <w:szCs w:val="22"/>
        </w:rPr>
        <w:t>Depositar ou transferir para outras instituições financeiras o salário do servidor sem ônus, no caso de portabilidade.</w:t>
      </w:r>
    </w:p>
    <w:p w14:paraId="2BF59E1B" w14:textId="35E1BB5B"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1E00DB">
        <w:rPr>
          <w:rFonts w:asciiTheme="minorHAnsi" w:hAnsiTheme="minorHAnsi" w:cstheme="minorHAnsi"/>
          <w:b/>
          <w:color w:val="auto"/>
          <w:sz w:val="22"/>
          <w:szCs w:val="22"/>
          <w:lang w:val="pt-BR"/>
        </w:rPr>
        <w:t>2.3.</w:t>
      </w:r>
      <w:r w:rsidRPr="001E00DB">
        <w:rPr>
          <w:rFonts w:asciiTheme="minorHAnsi" w:hAnsiTheme="minorHAnsi" w:cstheme="minorHAnsi"/>
          <w:color w:val="auto"/>
          <w:sz w:val="22"/>
          <w:szCs w:val="22"/>
          <w:lang w:val="pt-BR"/>
        </w:rPr>
        <w:t xml:space="preserve"> Integram este edital, independentemente de transcrição, os seguintes anexos: </w:t>
      </w:r>
    </w:p>
    <w:p w14:paraId="08BF3AB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Anexo I –</w:t>
      </w:r>
      <w:r w:rsidRPr="00A43C1C">
        <w:rPr>
          <w:rFonts w:asciiTheme="minorHAnsi" w:hAnsiTheme="minorHAnsi" w:cstheme="minorHAnsi"/>
          <w:color w:val="auto"/>
          <w:sz w:val="22"/>
          <w:szCs w:val="22"/>
          <w:lang w:val="pt-BR"/>
        </w:rPr>
        <w:t xml:space="preserve"> Carta de Credenciamento;</w:t>
      </w:r>
    </w:p>
    <w:p w14:paraId="2B3C4E3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Anexo II –</w:t>
      </w:r>
      <w:r w:rsidRPr="00A43C1C">
        <w:rPr>
          <w:rFonts w:asciiTheme="minorHAnsi" w:hAnsiTheme="minorHAnsi" w:cstheme="minorHAnsi"/>
          <w:color w:val="auto"/>
          <w:sz w:val="22"/>
          <w:szCs w:val="22"/>
          <w:lang w:val="pt-BR"/>
        </w:rPr>
        <w:t xml:space="preserve"> Declaração de atendimento às condições de habilitação;</w:t>
      </w:r>
    </w:p>
    <w:p w14:paraId="439104E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Anexo III –</w:t>
      </w:r>
      <w:r w:rsidRPr="00A43C1C">
        <w:rPr>
          <w:rFonts w:asciiTheme="minorHAnsi" w:hAnsiTheme="minorHAnsi" w:cstheme="minorHAnsi"/>
          <w:color w:val="auto"/>
          <w:sz w:val="22"/>
          <w:szCs w:val="22"/>
          <w:lang w:val="pt-BR"/>
        </w:rPr>
        <w:t xml:space="preserve"> Declaração Integral;</w:t>
      </w:r>
    </w:p>
    <w:p w14:paraId="2D76980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Anexo IV –</w:t>
      </w:r>
      <w:r w:rsidRPr="00A43C1C">
        <w:rPr>
          <w:rFonts w:asciiTheme="minorHAnsi" w:hAnsiTheme="minorHAnsi" w:cstheme="minorHAnsi"/>
          <w:color w:val="auto"/>
          <w:sz w:val="22"/>
          <w:szCs w:val="22"/>
          <w:lang w:val="pt-BR"/>
        </w:rPr>
        <w:t xml:space="preserve"> Minuta do contrato;</w:t>
      </w:r>
    </w:p>
    <w:p w14:paraId="39B2B9D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Anexo V –</w:t>
      </w:r>
      <w:r w:rsidRPr="00A43C1C">
        <w:rPr>
          <w:rFonts w:asciiTheme="minorHAnsi" w:hAnsiTheme="minorHAnsi" w:cstheme="minorHAnsi"/>
          <w:color w:val="auto"/>
          <w:sz w:val="22"/>
          <w:szCs w:val="22"/>
          <w:lang w:val="pt-BR"/>
        </w:rPr>
        <w:t xml:space="preserve"> Termo de Referência;</w:t>
      </w:r>
    </w:p>
    <w:p w14:paraId="60E4A88C" w14:textId="2FDD751D"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Anexo VI –</w:t>
      </w:r>
      <w:r w:rsidRPr="00A43C1C">
        <w:rPr>
          <w:rFonts w:asciiTheme="minorHAnsi" w:hAnsiTheme="minorHAnsi" w:cstheme="minorHAnsi"/>
          <w:color w:val="auto"/>
          <w:sz w:val="22"/>
          <w:szCs w:val="22"/>
          <w:lang w:val="pt-BR"/>
        </w:rPr>
        <w:t xml:space="preserve"> Pirâmide Salarial.</w:t>
      </w:r>
    </w:p>
    <w:p w14:paraId="3F22F367" w14:textId="77777777" w:rsidR="00197764" w:rsidRPr="00A43C1C"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color w:val="auto"/>
          <w:sz w:val="22"/>
          <w:szCs w:val="22"/>
          <w:lang w:val="pt-BR"/>
        </w:rPr>
        <w:t>OBSERVAÇÃO:</w:t>
      </w:r>
      <w:r w:rsidRPr="00A43C1C">
        <w:rPr>
          <w:rFonts w:asciiTheme="minorHAnsi" w:hAnsiTheme="minorHAnsi" w:cstheme="minorHAnsi"/>
          <w:b/>
          <w:color w:val="auto"/>
          <w:sz w:val="22"/>
          <w:szCs w:val="22"/>
          <w:lang w:val="pt-BR"/>
        </w:rPr>
        <w:t xml:space="preserve"> apresentar a documentação correspondente aos Anexos I a III e IV, em papel timbrado de empresa. </w:t>
      </w:r>
    </w:p>
    <w:p w14:paraId="53085149" w14:textId="77777777" w:rsidR="00197764"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bCs/>
          <w:color w:val="auto"/>
          <w:sz w:val="22"/>
          <w:szCs w:val="22"/>
          <w:lang w:val="pt-BR"/>
        </w:rPr>
        <w:t xml:space="preserve">2.4. </w:t>
      </w:r>
      <w:r w:rsidRPr="00A43C1C">
        <w:rPr>
          <w:rFonts w:asciiTheme="minorHAnsi" w:hAnsiTheme="minorHAnsi" w:cstheme="minorHAnsi"/>
          <w:bCs/>
          <w:color w:val="auto"/>
          <w:sz w:val="22"/>
          <w:szCs w:val="22"/>
          <w:lang w:val="pt-BR"/>
        </w:rPr>
        <w:t xml:space="preserve">Forma de fornecimento: </w:t>
      </w:r>
      <w:r w:rsidRPr="00A43C1C">
        <w:rPr>
          <w:rFonts w:asciiTheme="minorHAnsi" w:hAnsiTheme="minorHAnsi" w:cstheme="minorHAnsi"/>
          <w:b/>
          <w:bCs/>
          <w:color w:val="auto"/>
          <w:sz w:val="22"/>
          <w:szCs w:val="22"/>
          <w:lang w:val="pt-BR"/>
        </w:rPr>
        <w:t>Único</w:t>
      </w:r>
      <w:r w:rsidRPr="00A43C1C">
        <w:rPr>
          <w:rFonts w:asciiTheme="minorHAnsi" w:hAnsiTheme="minorHAnsi" w:cstheme="minorHAnsi"/>
          <w:b/>
          <w:color w:val="auto"/>
          <w:sz w:val="22"/>
          <w:szCs w:val="22"/>
          <w:lang w:val="pt-BR"/>
        </w:rPr>
        <w:t>.</w:t>
      </w:r>
    </w:p>
    <w:p w14:paraId="42D56AA4" w14:textId="2360034C"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sz w:val="22"/>
          <w:szCs w:val="22"/>
          <w:lang w:val="pt-BR"/>
        </w:rPr>
        <w:t xml:space="preserve">2.5. </w:t>
      </w:r>
      <w:r w:rsidRPr="00A43C1C">
        <w:rPr>
          <w:rFonts w:asciiTheme="minorHAnsi" w:hAnsiTheme="minorHAnsi" w:cstheme="minorHAnsi"/>
          <w:sz w:val="22"/>
          <w:szCs w:val="22"/>
          <w:lang w:val="pt-BR"/>
        </w:rPr>
        <w:t>O presente Edital com seus elementos constitutivos poderá ser adquirido no Setor de Licitação, no endereço fixado no preâmbulo deste E</w:t>
      </w:r>
      <w:r w:rsidR="00096F5E" w:rsidRPr="00A43C1C">
        <w:rPr>
          <w:rFonts w:asciiTheme="minorHAnsi" w:hAnsiTheme="minorHAnsi" w:cstheme="minorHAnsi"/>
          <w:sz w:val="22"/>
          <w:szCs w:val="22"/>
          <w:lang w:val="pt-BR"/>
        </w:rPr>
        <w:t>dital, no horário das 08h00min à</w:t>
      </w:r>
      <w:r w:rsidRPr="00A43C1C">
        <w:rPr>
          <w:rFonts w:asciiTheme="minorHAnsi" w:hAnsiTheme="minorHAnsi" w:cstheme="minorHAnsi"/>
          <w:sz w:val="22"/>
          <w:szCs w:val="22"/>
          <w:lang w:val="pt-BR"/>
        </w:rPr>
        <w:t>s 12h00min</w:t>
      </w:r>
      <w:r w:rsidR="00511401">
        <w:rPr>
          <w:rFonts w:asciiTheme="minorHAnsi" w:hAnsiTheme="minorHAnsi" w:cstheme="minorHAnsi"/>
          <w:sz w:val="22"/>
          <w:szCs w:val="22"/>
          <w:lang w:val="pt-BR"/>
        </w:rPr>
        <w:t xml:space="preserve"> </w:t>
      </w:r>
      <w:r w:rsidRPr="00A43C1C">
        <w:rPr>
          <w:rFonts w:asciiTheme="minorHAnsi" w:hAnsiTheme="minorHAnsi" w:cstheme="minorHAnsi"/>
          <w:sz w:val="22"/>
          <w:szCs w:val="22"/>
          <w:lang w:val="pt-BR"/>
        </w:rPr>
        <w:t>em dias úteis.</w:t>
      </w:r>
    </w:p>
    <w:p w14:paraId="1068EB6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41A7FF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u w:val="single"/>
          <w:lang w:val="pt-BR"/>
        </w:rPr>
        <w:t>3. DAS CONDIÇÕES PARA PARTICIPAÇÃO NA LICITAÇÃO, DO CREDENCIAMENTO E DA FORMA DE APRESENTAÇÃO DOS ENVELOPES:</w:t>
      </w:r>
    </w:p>
    <w:p w14:paraId="3272DF0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3.1</w:t>
      </w:r>
      <w:r w:rsidRPr="00A43C1C">
        <w:rPr>
          <w:rFonts w:asciiTheme="minorHAnsi" w:hAnsiTheme="minorHAnsi" w:cstheme="minorHAnsi"/>
          <w:color w:val="auto"/>
          <w:sz w:val="22"/>
          <w:szCs w:val="22"/>
          <w:lang w:val="pt-BR"/>
        </w:rPr>
        <w:t xml:space="preserve"> Os interessados, no dia, hora e local fixado no preâmbulo deste Edital, para a realização desta licitação, deverão entregar os seus envelopes contendo a </w:t>
      </w:r>
      <w:r w:rsidRPr="00A43C1C">
        <w:rPr>
          <w:rFonts w:asciiTheme="minorHAnsi" w:hAnsiTheme="minorHAnsi" w:cstheme="minorHAnsi"/>
          <w:b/>
          <w:color w:val="auto"/>
          <w:sz w:val="22"/>
          <w:szCs w:val="22"/>
          <w:lang w:val="pt-BR"/>
        </w:rPr>
        <w:t>Proposta de Preços</w:t>
      </w:r>
      <w:r w:rsidRPr="00A43C1C">
        <w:rPr>
          <w:rFonts w:asciiTheme="minorHAnsi" w:hAnsiTheme="minorHAnsi" w:cstheme="minorHAnsi"/>
          <w:color w:val="auto"/>
          <w:sz w:val="22"/>
          <w:szCs w:val="22"/>
          <w:lang w:val="pt-BR"/>
        </w:rPr>
        <w:t xml:space="preserve"> (Envelope “01”) e os </w:t>
      </w:r>
      <w:r w:rsidRPr="00A43C1C">
        <w:rPr>
          <w:rFonts w:asciiTheme="minorHAnsi" w:hAnsiTheme="minorHAnsi" w:cstheme="minorHAnsi"/>
          <w:b/>
          <w:color w:val="auto"/>
          <w:sz w:val="22"/>
          <w:szCs w:val="22"/>
          <w:lang w:val="pt-BR"/>
        </w:rPr>
        <w:t>Documentos de Habilitação</w:t>
      </w:r>
      <w:r w:rsidRPr="00A43C1C">
        <w:rPr>
          <w:rFonts w:asciiTheme="minorHAnsi" w:hAnsiTheme="minorHAnsi" w:cstheme="minorHAnsi"/>
          <w:color w:val="auto"/>
          <w:sz w:val="22"/>
          <w:szCs w:val="22"/>
          <w:lang w:val="pt-BR"/>
        </w:rPr>
        <w:t xml:space="preserve"> (Envelope “02”) devidamente fechados e indevassáveis, rubricados no seu fecho, contendo em sua parte externa os seguintes dizeres: </w:t>
      </w:r>
    </w:p>
    <w:p w14:paraId="7BE25326" w14:textId="77777777" w:rsidR="00197764" w:rsidRPr="00A43C1C" w:rsidRDefault="00197764" w:rsidP="0090063E">
      <w:pPr>
        <w:pStyle w:val="NormalWeb"/>
        <w:keepNext/>
        <w:spacing w:before="0" w:beforeAutospacing="0" w:after="0" w:afterAutospacing="0"/>
        <w:rPr>
          <w:rFonts w:asciiTheme="minorHAnsi" w:hAnsiTheme="minorHAnsi" w:cstheme="minorHAnsi"/>
          <w:b/>
          <w:sz w:val="22"/>
          <w:szCs w:val="22"/>
        </w:rPr>
      </w:pPr>
    </w:p>
    <w:p w14:paraId="349CC993" w14:textId="77777777" w:rsidR="00197764" w:rsidRPr="00A43C1C" w:rsidRDefault="00197764" w:rsidP="0090063E">
      <w:pPr>
        <w:pStyle w:val="NormalWeb"/>
        <w:keepNext/>
        <w:spacing w:before="0" w:beforeAutospacing="0" w:after="0" w:afterAutospacing="0"/>
        <w:rPr>
          <w:rFonts w:asciiTheme="minorHAnsi" w:hAnsiTheme="minorHAnsi" w:cstheme="minorHAnsi"/>
          <w:b/>
          <w:sz w:val="22"/>
          <w:szCs w:val="22"/>
        </w:rPr>
      </w:pPr>
      <w:r w:rsidRPr="00A43C1C">
        <w:rPr>
          <w:rFonts w:asciiTheme="minorHAnsi" w:hAnsiTheme="minorHAnsi" w:cstheme="minorHAnsi"/>
          <w:b/>
          <w:sz w:val="22"/>
          <w:szCs w:val="22"/>
        </w:rPr>
        <w:t xml:space="preserve">ENVELOPE “01” - PROPOSTA DE PREÇOS </w:t>
      </w:r>
    </w:p>
    <w:p w14:paraId="7DEDCE1C" w14:textId="75C73930" w:rsidR="00197764" w:rsidRPr="00A43C1C" w:rsidRDefault="00197764" w:rsidP="0090063E">
      <w:pPr>
        <w:pStyle w:val="Ttulo2"/>
        <w:tabs>
          <w:tab w:val="left" w:pos="2552"/>
        </w:tabs>
        <w:ind w:firstLine="0"/>
        <w:rPr>
          <w:rFonts w:asciiTheme="minorHAnsi" w:hAnsiTheme="minorHAnsi" w:cstheme="minorHAnsi"/>
          <w:i/>
          <w:sz w:val="22"/>
          <w:szCs w:val="22"/>
        </w:rPr>
      </w:pPr>
      <w:r w:rsidRPr="00A43C1C">
        <w:rPr>
          <w:rFonts w:asciiTheme="minorHAnsi" w:hAnsiTheme="minorHAnsi" w:cstheme="minorHAnsi"/>
          <w:i/>
          <w:sz w:val="22"/>
          <w:szCs w:val="22"/>
        </w:rPr>
        <w:t>PREGÃO PRESENCIAL Nº</w:t>
      </w:r>
      <w:r w:rsidR="00096F5E" w:rsidRPr="00A43C1C">
        <w:rPr>
          <w:rFonts w:asciiTheme="minorHAnsi" w:hAnsiTheme="minorHAnsi" w:cstheme="minorHAnsi"/>
          <w:i/>
          <w:sz w:val="22"/>
          <w:szCs w:val="22"/>
        </w:rPr>
        <w:t xml:space="preserve"> </w:t>
      </w:r>
      <w:r w:rsidR="00557A2F">
        <w:rPr>
          <w:rFonts w:asciiTheme="minorHAnsi" w:hAnsiTheme="minorHAnsi" w:cstheme="minorHAnsi"/>
          <w:i/>
          <w:sz w:val="22"/>
          <w:szCs w:val="22"/>
        </w:rPr>
        <w:t>08-025/2021</w:t>
      </w:r>
      <w:r w:rsidRPr="00A43C1C">
        <w:rPr>
          <w:rFonts w:asciiTheme="minorHAnsi" w:hAnsiTheme="minorHAnsi" w:cstheme="minorHAnsi"/>
          <w:i/>
          <w:sz w:val="22"/>
          <w:szCs w:val="22"/>
        </w:rPr>
        <w:t>.</w:t>
      </w:r>
    </w:p>
    <w:p w14:paraId="270913D7"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RAZÃO SOCIAL DA LICITANTE</w:t>
      </w:r>
    </w:p>
    <w:p w14:paraId="224AE8C3"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DATA E HORÁRIO DE ABERTURA</w:t>
      </w:r>
    </w:p>
    <w:p w14:paraId="2ED04986" w14:textId="77777777" w:rsidR="00197764" w:rsidRPr="00A43C1C" w:rsidRDefault="00197764" w:rsidP="0090063E">
      <w:pPr>
        <w:pStyle w:val="Ttulo2"/>
        <w:ind w:firstLine="0"/>
        <w:rPr>
          <w:rFonts w:asciiTheme="minorHAnsi" w:hAnsiTheme="minorHAnsi" w:cstheme="minorHAnsi"/>
          <w:bCs/>
          <w:i/>
          <w:sz w:val="22"/>
          <w:szCs w:val="22"/>
        </w:rPr>
      </w:pPr>
    </w:p>
    <w:p w14:paraId="07A15481" w14:textId="77777777" w:rsidR="00197764" w:rsidRPr="006B284A" w:rsidRDefault="00197764" w:rsidP="0090063E">
      <w:pPr>
        <w:pStyle w:val="Ttulo2"/>
        <w:ind w:firstLine="0"/>
        <w:rPr>
          <w:rFonts w:asciiTheme="minorHAnsi" w:hAnsiTheme="minorHAnsi" w:cstheme="minorHAnsi"/>
          <w:b/>
          <w:iCs/>
          <w:sz w:val="22"/>
          <w:szCs w:val="22"/>
        </w:rPr>
      </w:pPr>
      <w:r w:rsidRPr="006B284A">
        <w:rPr>
          <w:rFonts w:asciiTheme="minorHAnsi" w:hAnsiTheme="minorHAnsi" w:cstheme="minorHAnsi"/>
          <w:b/>
          <w:iCs/>
          <w:sz w:val="22"/>
          <w:szCs w:val="22"/>
        </w:rPr>
        <w:t>ENVELOPE “02” - DOCUMENTOS PARA HABILITAÇÃO</w:t>
      </w:r>
    </w:p>
    <w:p w14:paraId="53337C87" w14:textId="0245812A" w:rsidR="00197764" w:rsidRPr="00A43C1C" w:rsidRDefault="00197764" w:rsidP="0090063E">
      <w:pPr>
        <w:pStyle w:val="Ttulo2"/>
        <w:ind w:firstLine="0"/>
        <w:rPr>
          <w:rFonts w:asciiTheme="minorHAnsi" w:hAnsiTheme="minorHAnsi" w:cstheme="minorHAnsi"/>
          <w:i/>
          <w:sz w:val="22"/>
          <w:szCs w:val="22"/>
        </w:rPr>
      </w:pPr>
      <w:r w:rsidRPr="00A43C1C">
        <w:rPr>
          <w:rFonts w:asciiTheme="minorHAnsi" w:hAnsiTheme="minorHAnsi" w:cstheme="minorHAnsi"/>
          <w:bCs/>
          <w:i/>
          <w:sz w:val="22"/>
          <w:szCs w:val="22"/>
        </w:rPr>
        <w:t xml:space="preserve">PREGÃO PRESENCIAL </w:t>
      </w:r>
      <w:r w:rsidRPr="00A43C1C">
        <w:rPr>
          <w:rFonts w:asciiTheme="minorHAnsi" w:hAnsiTheme="minorHAnsi" w:cstheme="minorHAnsi"/>
          <w:i/>
          <w:sz w:val="22"/>
          <w:szCs w:val="22"/>
        </w:rPr>
        <w:t>Nº</w:t>
      </w:r>
      <w:r w:rsidR="00096F5E" w:rsidRPr="00A43C1C">
        <w:rPr>
          <w:rFonts w:asciiTheme="minorHAnsi" w:hAnsiTheme="minorHAnsi" w:cstheme="minorHAnsi"/>
          <w:i/>
          <w:sz w:val="22"/>
          <w:szCs w:val="22"/>
        </w:rPr>
        <w:t xml:space="preserve"> </w:t>
      </w:r>
      <w:r w:rsidR="00557A2F">
        <w:rPr>
          <w:rFonts w:asciiTheme="minorHAnsi" w:hAnsiTheme="minorHAnsi" w:cstheme="minorHAnsi"/>
          <w:i/>
          <w:sz w:val="22"/>
          <w:szCs w:val="22"/>
        </w:rPr>
        <w:t>08-025/2021</w:t>
      </w:r>
      <w:r w:rsidR="00096F5E" w:rsidRPr="00A43C1C">
        <w:rPr>
          <w:rFonts w:asciiTheme="minorHAnsi" w:hAnsiTheme="minorHAnsi" w:cstheme="minorHAnsi"/>
          <w:i/>
          <w:sz w:val="22"/>
          <w:szCs w:val="22"/>
        </w:rPr>
        <w:t>.</w:t>
      </w:r>
    </w:p>
    <w:p w14:paraId="793D3290"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RAZÃO SOCIAL DA LICITANTE</w:t>
      </w:r>
    </w:p>
    <w:p w14:paraId="3BC9B141"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DATA E HORÁRIO DE ABERTURA</w:t>
      </w:r>
    </w:p>
    <w:p w14:paraId="43A1D6AA"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32B51F9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3.2.</w:t>
      </w:r>
      <w:r w:rsidRPr="00A43C1C">
        <w:rPr>
          <w:rFonts w:asciiTheme="minorHAnsi" w:hAnsiTheme="minorHAnsi" w:cstheme="minorHAnsi"/>
          <w:color w:val="auto"/>
          <w:sz w:val="22"/>
          <w:szCs w:val="22"/>
          <w:lang w:val="pt-BR"/>
        </w:rPr>
        <w:t xml:space="preserve"> A declaração do licitante dando ciência de que cumpre plenamente os requisitos de habilitação constantes do Edital, conforme </w:t>
      </w:r>
      <w:r w:rsidRPr="00A43C1C">
        <w:rPr>
          <w:rFonts w:asciiTheme="minorHAnsi" w:hAnsiTheme="minorHAnsi" w:cstheme="minorHAnsi"/>
          <w:b/>
          <w:color w:val="auto"/>
          <w:sz w:val="22"/>
          <w:szCs w:val="22"/>
          <w:lang w:val="pt-BR"/>
        </w:rPr>
        <w:t>Anexo II,</w:t>
      </w:r>
      <w:r w:rsidRPr="00A43C1C">
        <w:rPr>
          <w:rFonts w:asciiTheme="minorHAnsi" w:hAnsiTheme="minorHAnsi" w:cstheme="minorHAnsi"/>
          <w:color w:val="auto"/>
          <w:sz w:val="22"/>
          <w:szCs w:val="22"/>
          <w:lang w:val="pt-BR"/>
        </w:rPr>
        <w:t xml:space="preserve"> deverá ser apresentada fora do Envelope nº 01 - Proposta, juntamente com a Carta de Credenciamento </w:t>
      </w:r>
      <w:r w:rsidRPr="00A43C1C">
        <w:rPr>
          <w:rFonts w:asciiTheme="minorHAnsi" w:hAnsiTheme="minorHAnsi" w:cstheme="minorHAnsi"/>
          <w:b/>
          <w:color w:val="auto"/>
          <w:sz w:val="22"/>
          <w:szCs w:val="22"/>
          <w:lang w:val="pt-BR"/>
        </w:rPr>
        <w:t>(Anexo I)</w:t>
      </w:r>
      <w:r w:rsidRPr="00A43C1C">
        <w:rPr>
          <w:rFonts w:asciiTheme="minorHAnsi" w:hAnsiTheme="minorHAnsi" w:cstheme="minorHAnsi"/>
          <w:color w:val="auto"/>
          <w:sz w:val="22"/>
          <w:szCs w:val="22"/>
          <w:lang w:val="pt-BR"/>
        </w:rPr>
        <w:t xml:space="preserve"> ou outro documento, conforme item 3.3.</w:t>
      </w:r>
    </w:p>
    <w:p w14:paraId="7F93AC8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3.3. </w:t>
      </w:r>
      <w:r w:rsidRPr="00A43C1C">
        <w:rPr>
          <w:rFonts w:asciiTheme="minorHAnsi" w:hAnsiTheme="minorHAnsi" w:cstheme="minorHAnsi"/>
          <w:color w:val="auto"/>
          <w:sz w:val="22"/>
          <w:szCs w:val="22"/>
          <w:lang w:val="pt-BR"/>
        </w:rPr>
        <w:t xml:space="preserve">O proponente deverá se apresentar para credenciamento junto a Pregoeiro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com foto como, por exemplo, a Carteira Nacional de Habilitação - CNH </w:t>
      </w:r>
      <w:r w:rsidRPr="00A43C1C">
        <w:rPr>
          <w:rFonts w:asciiTheme="minorHAnsi" w:hAnsiTheme="minorHAnsi" w:cstheme="minorHAnsi"/>
          <w:b/>
          <w:bCs/>
          <w:color w:val="auto"/>
          <w:sz w:val="22"/>
          <w:szCs w:val="22"/>
          <w:lang w:val="pt-BR"/>
        </w:rPr>
        <w:t>(A CARTEIRA DE IDENTIDADE OU CARTEIRA NACIONAL DE HABILITAÇÃO DEVEM SER APRESENTADAS EM ORIGINAL E CÓPIA);</w:t>
      </w:r>
    </w:p>
    <w:p w14:paraId="0F598DB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3.3.1. </w:t>
      </w:r>
      <w:r w:rsidRPr="00A43C1C">
        <w:rPr>
          <w:rFonts w:asciiTheme="minorHAnsi" w:hAnsiTheme="minorHAnsi" w:cstheme="minorHAnsi"/>
          <w:color w:val="auto"/>
          <w:sz w:val="22"/>
          <w:szCs w:val="22"/>
          <w:lang w:val="pt-BR"/>
        </w:rPr>
        <w:t xml:space="preserve">Tratando-se de </w:t>
      </w:r>
      <w:r w:rsidRPr="00A43C1C">
        <w:rPr>
          <w:rFonts w:asciiTheme="minorHAnsi" w:hAnsiTheme="minorHAnsi" w:cstheme="minorHAnsi"/>
          <w:b/>
          <w:color w:val="auto"/>
          <w:sz w:val="22"/>
          <w:szCs w:val="22"/>
          <w:lang w:val="pt-BR"/>
        </w:rPr>
        <w:t>Representante legal</w:t>
      </w:r>
      <w:r w:rsidRPr="00A43C1C">
        <w:rPr>
          <w:rFonts w:asciiTheme="minorHAnsi" w:hAnsiTheme="minorHAnsi" w:cstheme="minorHAnsi"/>
          <w:color w:val="auto"/>
          <w:sz w:val="22"/>
          <w:szCs w:val="22"/>
          <w:lang w:val="pt-BR"/>
        </w:rPr>
        <w:t>, deverá apresentar cópia do Estatuto Social, Contrato Social ou outro instrumento de constituição, no qual estejam expressos seus poderes para exercer direitos e assumir obrigações em decorrência de tal investidura;</w:t>
      </w:r>
    </w:p>
    <w:p w14:paraId="24B9D6F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3.3.2. </w:t>
      </w:r>
      <w:r w:rsidRPr="00A43C1C">
        <w:rPr>
          <w:rFonts w:asciiTheme="minorHAnsi" w:hAnsiTheme="minorHAnsi" w:cstheme="minorHAnsi"/>
          <w:color w:val="auto"/>
          <w:sz w:val="22"/>
          <w:szCs w:val="22"/>
          <w:lang w:val="pt-BR"/>
        </w:rPr>
        <w:t xml:space="preserve">Tratando-se de </w:t>
      </w:r>
      <w:r w:rsidRPr="00A43C1C">
        <w:rPr>
          <w:rFonts w:asciiTheme="minorHAnsi" w:hAnsiTheme="minorHAnsi" w:cstheme="minorHAnsi"/>
          <w:b/>
          <w:color w:val="auto"/>
          <w:sz w:val="22"/>
          <w:szCs w:val="22"/>
          <w:lang w:val="pt-BR"/>
        </w:rPr>
        <w:t>Procurador</w:t>
      </w:r>
      <w:r w:rsidRPr="00A43C1C">
        <w:rPr>
          <w:rFonts w:asciiTheme="minorHAnsi" w:hAnsiTheme="minorHAnsi" w:cstheme="minorHAnsi"/>
          <w:color w:val="auto"/>
          <w:sz w:val="22"/>
          <w:szCs w:val="22"/>
          <w:lang w:val="pt-BR"/>
        </w:rPr>
        <w:t xml:space="preserve"> deverá apresentar o instrumento de Procuração Público ou Particular, com firma reconhecida, acompanhado de Contrato Social, Estatuto Social ou outro instrumento de constituição que comprove assinatura dos Sócios, do qual constem poderes específicos para formular lances, negociar preços, interpor recursos e praticar todos os demais atos pertinentes ao Certame, em nome do proponente;</w:t>
      </w:r>
    </w:p>
    <w:p w14:paraId="1074811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3.3.3.</w:t>
      </w:r>
      <w:r w:rsidRPr="00A43C1C">
        <w:rPr>
          <w:rFonts w:asciiTheme="minorHAnsi" w:hAnsiTheme="minorHAnsi" w:cstheme="minorHAnsi"/>
          <w:color w:val="auto"/>
          <w:sz w:val="22"/>
          <w:szCs w:val="22"/>
          <w:lang w:val="pt-BR"/>
        </w:rPr>
        <w:t xml:space="preserve"> Cada credenciado poderá representar apenas uma licitante.</w:t>
      </w:r>
    </w:p>
    <w:p w14:paraId="4CC6D416" w14:textId="0676102C" w:rsidR="00197764" w:rsidRPr="00110FA9"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lastRenderedPageBreak/>
        <w:t xml:space="preserve">3.4. </w:t>
      </w:r>
      <w:r w:rsidRPr="00A43C1C">
        <w:rPr>
          <w:rFonts w:asciiTheme="minorHAnsi" w:hAnsiTheme="minorHAnsi" w:cstheme="minorHAnsi"/>
          <w:color w:val="auto"/>
          <w:sz w:val="22"/>
          <w:szCs w:val="22"/>
          <w:lang w:val="pt-BR"/>
        </w:rPr>
        <w:t>Poderão participar do certame licitatório interessados comprovadamente do ramo correlacionado ao objeto desta licitação, regularmente estabelecidos e que satisfaçam as condições exigidas no presente edital e seus anexos, parte integrante deste edital.</w:t>
      </w:r>
    </w:p>
    <w:p w14:paraId="02C3231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3.5.</w:t>
      </w:r>
      <w:r w:rsidRPr="00A43C1C">
        <w:rPr>
          <w:rFonts w:asciiTheme="minorHAnsi" w:hAnsiTheme="minorHAnsi" w:cstheme="minorHAnsi"/>
          <w:color w:val="auto"/>
          <w:sz w:val="22"/>
          <w:szCs w:val="22"/>
          <w:lang w:val="pt-BR"/>
        </w:rPr>
        <w:t xml:space="preserve"> Não poderão participar do presente certame as empresas que se encontrem sob falência, recuperação judicial, concurso de credores, dissolução, liquidação, ou em regime de consórcio, qualquer que seja sua forma de constituição, bem como as empresas declaradas inidôneas e as suspensas de </w:t>
      </w:r>
      <w:r w:rsidR="0098626B">
        <w:rPr>
          <w:rFonts w:asciiTheme="minorHAnsi" w:hAnsiTheme="minorHAnsi" w:cstheme="minorHAnsi"/>
          <w:color w:val="auto"/>
          <w:sz w:val="22"/>
          <w:szCs w:val="22"/>
          <w:lang w:val="pt-BR"/>
        </w:rPr>
        <w:t>licitar e contratar com o MUNICÍ</w:t>
      </w:r>
      <w:r w:rsidRPr="00A43C1C">
        <w:rPr>
          <w:rFonts w:asciiTheme="minorHAnsi" w:hAnsiTheme="minorHAnsi" w:cstheme="minorHAnsi"/>
          <w:color w:val="auto"/>
          <w:sz w:val="22"/>
          <w:szCs w:val="22"/>
          <w:lang w:val="pt-BR"/>
        </w:rPr>
        <w:t xml:space="preserve">PIO DE </w:t>
      </w:r>
      <w:r w:rsidR="00817055">
        <w:rPr>
          <w:rFonts w:asciiTheme="minorHAnsi" w:hAnsiTheme="minorHAnsi" w:cstheme="minorHAnsi"/>
          <w:color w:val="auto"/>
          <w:sz w:val="22"/>
          <w:szCs w:val="22"/>
          <w:lang w:val="pt-BR"/>
        </w:rPr>
        <w:t>RETIR</w:t>
      </w:r>
      <w:r w:rsidR="0035469C">
        <w:rPr>
          <w:rFonts w:asciiTheme="minorHAnsi" w:hAnsiTheme="minorHAnsi" w:cstheme="minorHAnsi"/>
          <w:color w:val="auto"/>
          <w:sz w:val="22"/>
          <w:szCs w:val="22"/>
          <w:lang w:val="pt-BR"/>
        </w:rPr>
        <w:t>O</w:t>
      </w:r>
      <w:r w:rsidR="00817055">
        <w:rPr>
          <w:rFonts w:asciiTheme="minorHAnsi" w:hAnsiTheme="minorHAnsi" w:cstheme="minorHAnsi"/>
          <w:color w:val="auto"/>
          <w:sz w:val="22"/>
          <w:szCs w:val="22"/>
          <w:lang w:val="pt-BR"/>
        </w:rPr>
        <w:t>LÂNDIA</w:t>
      </w:r>
      <w:r w:rsidRPr="00A43C1C">
        <w:rPr>
          <w:rFonts w:asciiTheme="minorHAnsi" w:hAnsiTheme="minorHAnsi" w:cstheme="minorHAnsi"/>
          <w:color w:val="auto"/>
          <w:sz w:val="22"/>
          <w:szCs w:val="22"/>
          <w:lang w:val="pt-BR"/>
        </w:rPr>
        <w:t>, e, ainda, os casos mencionados no art. 9º, inciso III, da Lei nº 8.666/93, a exemplo dos servidores deste Município.</w:t>
      </w:r>
    </w:p>
    <w:p w14:paraId="1325EDB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11C6BF5"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4. DA PROPOSTA – ENVELOPE “01”:</w:t>
      </w:r>
    </w:p>
    <w:p w14:paraId="66488EA0" w14:textId="77777777" w:rsidR="00581A60" w:rsidRPr="00A43C1C" w:rsidRDefault="00581A60" w:rsidP="0090063E">
      <w:pPr>
        <w:pStyle w:val="western"/>
        <w:spacing w:before="0" w:beforeAutospacing="0"/>
        <w:rPr>
          <w:rFonts w:asciiTheme="minorHAnsi" w:hAnsiTheme="minorHAnsi" w:cstheme="minorHAnsi"/>
          <w:color w:val="auto"/>
          <w:sz w:val="22"/>
          <w:szCs w:val="22"/>
          <w:lang w:val="pt-BR"/>
        </w:rPr>
      </w:pPr>
    </w:p>
    <w:p w14:paraId="3384E9A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4.1.</w:t>
      </w:r>
      <w:r w:rsidRPr="00A43C1C">
        <w:rPr>
          <w:rFonts w:asciiTheme="minorHAnsi" w:hAnsiTheme="minorHAnsi" w:cstheme="minorHAnsi"/>
          <w:color w:val="auto"/>
          <w:sz w:val="22"/>
          <w:szCs w:val="22"/>
          <w:lang w:val="pt-BR"/>
        </w:rPr>
        <w:t xml:space="preserve"> A proposta deverá estar assinada pelo licitante ou seu representante legal, redigida em português de forma clara, não podendo ser manuscrita e nem conter rasuras ou entrelinhas e incluirá:</w:t>
      </w:r>
    </w:p>
    <w:p w14:paraId="29C0CE65" w14:textId="77777777" w:rsidR="00197764" w:rsidRPr="00A43C1C" w:rsidRDefault="00197764" w:rsidP="0090063E">
      <w:pPr>
        <w:pStyle w:val="western"/>
        <w:numPr>
          <w:ilvl w:val="0"/>
          <w:numId w:val="14"/>
        </w:numPr>
        <w:tabs>
          <w:tab w:val="left" w:pos="284"/>
        </w:tabs>
        <w:spacing w:before="0" w:beforeAutospacing="0"/>
        <w:ind w:left="0" w:firstLine="0"/>
        <w:rPr>
          <w:rFonts w:asciiTheme="minorHAnsi" w:hAnsiTheme="minorHAnsi" w:cstheme="minorHAnsi"/>
          <w:color w:val="auto"/>
          <w:sz w:val="22"/>
          <w:szCs w:val="22"/>
          <w:lang w:val="pt-BR"/>
        </w:rPr>
      </w:pPr>
      <w:r w:rsidRPr="00A43C1C">
        <w:rPr>
          <w:rFonts w:asciiTheme="minorHAnsi" w:hAnsiTheme="minorHAnsi" w:cstheme="minorHAnsi"/>
          <w:bCs/>
          <w:color w:val="auto"/>
          <w:sz w:val="22"/>
          <w:szCs w:val="22"/>
          <w:lang w:val="pt-BR"/>
        </w:rPr>
        <w:t xml:space="preserve">Valor global do fornecimento do lote, </w:t>
      </w:r>
      <w:r w:rsidRPr="00A43C1C">
        <w:rPr>
          <w:rFonts w:asciiTheme="minorHAnsi" w:hAnsiTheme="minorHAnsi" w:cstheme="minorHAnsi"/>
          <w:color w:val="auto"/>
          <w:sz w:val="22"/>
          <w:szCs w:val="22"/>
          <w:lang w:val="pt-BR"/>
        </w:rPr>
        <w:t xml:space="preserve">em algarismos e por extenso, fixo e irreajustável, expresso em moeda corrente nacional com, no máximo, duas casas decimais, devendo o preço incluir todas as despesas com transporte, encargos fiscais, comerciais, previdenciários e trabalhistas, e quaisquer outros pertinentes ao objeto licitado; </w:t>
      </w:r>
    </w:p>
    <w:p w14:paraId="6E1A3DDA" w14:textId="77777777" w:rsidR="00197764" w:rsidRPr="00A43C1C" w:rsidRDefault="00197764" w:rsidP="0090063E">
      <w:pPr>
        <w:pStyle w:val="western"/>
        <w:tabs>
          <w:tab w:val="left" w:pos="284"/>
        </w:tabs>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b)</w:t>
      </w:r>
      <w:r w:rsidRPr="00A43C1C">
        <w:rPr>
          <w:rFonts w:asciiTheme="minorHAnsi" w:hAnsiTheme="minorHAnsi" w:cstheme="minorHAnsi"/>
          <w:b/>
          <w:color w:val="auto"/>
          <w:sz w:val="22"/>
          <w:szCs w:val="22"/>
          <w:lang w:val="pt-BR"/>
        </w:rPr>
        <w:tab/>
        <w:t xml:space="preserve"> </w:t>
      </w:r>
      <w:r w:rsidRPr="00A43C1C">
        <w:rPr>
          <w:rFonts w:asciiTheme="minorHAnsi" w:hAnsiTheme="minorHAnsi" w:cstheme="minorHAnsi"/>
          <w:color w:val="auto"/>
          <w:sz w:val="22"/>
          <w:szCs w:val="22"/>
          <w:lang w:val="pt-BR"/>
        </w:rPr>
        <w:t xml:space="preserve">Cotação do valor unitário, em real, para cada item cotado; em caso de divergência entre os valores unitários e globais, serão considerados os primeiros, bem como entre os expressos em algarismos numéricos e escritos divergentes, vigorará o valor por extenso; </w:t>
      </w:r>
    </w:p>
    <w:p w14:paraId="149BB71E" w14:textId="77777777" w:rsidR="00197764" w:rsidRPr="00A43C1C" w:rsidRDefault="00197764" w:rsidP="0090063E">
      <w:pPr>
        <w:pStyle w:val="western"/>
        <w:tabs>
          <w:tab w:val="left" w:pos="284"/>
        </w:tabs>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c)</w:t>
      </w:r>
      <w:r w:rsidRPr="00A43C1C">
        <w:rPr>
          <w:rFonts w:asciiTheme="minorHAnsi" w:hAnsiTheme="minorHAnsi" w:cstheme="minorHAnsi"/>
          <w:b/>
          <w:color w:val="auto"/>
          <w:sz w:val="22"/>
          <w:szCs w:val="22"/>
          <w:lang w:val="pt-BR"/>
        </w:rPr>
        <w:tab/>
      </w:r>
      <w:r w:rsidRPr="00A43C1C">
        <w:rPr>
          <w:rFonts w:asciiTheme="minorHAnsi" w:hAnsiTheme="minorHAnsi" w:cstheme="minorHAnsi"/>
          <w:color w:val="auto"/>
          <w:sz w:val="22"/>
          <w:szCs w:val="22"/>
          <w:lang w:val="pt-BR"/>
        </w:rPr>
        <w:t xml:space="preserve"> Prazo mínimo de validade da proposta é de </w:t>
      </w:r>
      <w:r w:rsidRPr="00A43C1C">
        <w:rPr>
          <w:rFonts w:asciiTheme="minorHAnsi" w:hAnsiTheme="minorHAnsi" w:cstheme="minorHAnsi"/>
          <w:b/>
          <w:bCs/>
          <w:color w:val="auto"/>
          <w:sz w:val="22"/>
          <w:szCs w:val="22"/>
          <w:lang w:val="pt-BR"/>
        </w:rPr>
        <w:t>60 (sessenta) dias</w:t>
      </w:r>
      <w:r w:rsidRPr="00A43C1C">
        <w:rPr>
          <w:rFonts w:asciiTheme="minorHAnsi" w:hAnsiTheme="minorHAnsi" w:cstheme="minorHAnsi"/>
          <w:color w:val="auto"/>
          <w:sz w:val="22"/>
          <w:szCs w:val="22"/>
          <w:lang w:val="pt-BR"/>
        </w:rPr>
        <w:t xml:space="preserve">, a contar da data da reunião do Pregão. Se na proposta não constar prazo de validade, subentender-se-á de 60 (sessenta) dias; </w:t>
      </w:r>
    </w:p>
    <w:p w14:paraId="2D40753C" w14:textId="77777777" w:rsidR="00197764" w:rsidRPr="00A43C1C" w:rsidRDefault="00197764" w:rsidP="0090063E">
      <w:pPr>
        <w:pStyle w:val="western"/>
        <w:tabs>
          <w:tab w:val="left" w:pos="284"/>
        </w:tabs>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d)</w:t>
      </w:r>
      <w:r w:rsidRPr="00A43C1C">
        <w:rPr>
          <w:rFonts w:asciiTheme="minorHAnsi" w:hAnsiTheme="minorHAnsi" w:cstheme="minorHAnsi"/>
          <w:color w:val="auto"/>
          <w:sz w:val="22"/>
          <w:szCs w:val="22"/>
          <w:lang w:val="pt-BR"/>
        </w:rPr>
        <w:t xml:space="preserve"> </w:t>
      </w:r>
      <w:r w:rsidRPr="00A43C1C">
        <w:rPr>
          <w:rFonts w:asciiTheme="minorHAnsi" w:hAnsiTheme="minorHAnsi" w:cstheme="minorHAnsi"/>
          <w:color w:val="auto"/>
          <w:sz w:val="22"/>
          <w:szCs w:val="22"/>
          <w:lang w:val="pt-BR"/>
        </w:rPr>
        <w:tab/>
        <w:t xml:space="preserve">Declaração do licitante, nos termos do </w:t>
      </w:r>
      <w:r w:rsidRPr="00A43C1C">
        <w:rPr>
          <w:rFonts w:asciiTheme="minorHAnsi" w:hAnsiTheme="minorHAnsi" w:cstheme="minorHAnsi"/>
          <w:b/>
          <w:color w:val="auto"/>
          <w:sz w:val="22"/>
          <w:szCs w:val="22"/>
          <w:lang w:val="pt-BR"/>
        </w:rPr>
        <w:t>Anexo III</w:t>
      </w:r>
      <w:r w:rsidRPr="00A43C1C">
        <w:rPr>
          <w:rFonts w:asciiTheme="minorHAnsi" w:hAnsiTheme="minorHAnsi" w:cstheme="minorHAnsi"/>
          <w:color w:val="auto"/>
          <w:sz w:val="22"/>
          <w:szCs w:val="22"/>
          <w:lang w:val="pt-BR"/>
        </w:rPr>
        <w:t>, que atende todas as características mínimas descritas no objeto licitado, conforme planilha integrante do Termo de Referência, sob pena de aplicação de todas as seções cabíveis, no caso do não atendimento das mesmas.</w:t>
      </w:r>
    </w:p>
    <w:p w14:paraId="17CA8499"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4.2. </w:t>
      </w:r>
      <w:r w:rsidRPr="00A43C1C">
        <w:rPr>
          <w:rFonts w:asciiTheme="minorHAnsi" w:hAnsiTheme="minorHAnsi" w:cstheme="minorHAnsi"/>
          <w:color w:val="auto"/>
          <w:sz w:val="22"/>
          <w:szCs w:val="22"/>
          <w:lang w:val="pt-BR"/>
        </w:rPr>
        <w:t>Após a apresentação da proposta não cabe desistência, salvo por motivo justo decorrente de fato superveniente e aceito pela Pregoeiro.</w:t>
      </w:r>
    </w:p>
    <w:p w14:paraId="4F4DA37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084194A"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5. DA DOCUMENTAÇÃO DE HABILITAÇÃO – ENVELOPE “02”:</w:t>
      </w:r>
    </w:p>
    <w:p w14:paraId="08946C11" w14:textId="77777777" w:rsidR="00581A60" w:rsidRPr="00A43C1C" w:rsidRDefault="00581A60" w:rsidP="0090063E">
      <w:pPr>
        <w:pStyle w:val="western"/>
        <w:spacing w:before="0" w:beforeAutospacing="0"/>
        <w:rPr>
          <w:rFonts w:asciiTheme="minorHAnsi" w:hAnsiTheme="minorHAnsi" w:cstheme="minorHAnsi"/>
          <w:color w:val="auto"/>
          <w:sz w:val="22"/>
          <w:szCs w:val="22"/>
          <w:lang w:val="pt-BR"/>
        </w:rPr>
      </w:pPr>
    </w:p>
    <w:p w14:paraId="07BE03E7"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r w:rsidRPr="00A43C1C">
        <w:rPr>
          <w:rFonts w:asciiTheme="minorHAnsi" w:hAnsiTheme="minorHAnsi" w:cstheme="minorHAnsi"/>
          <w:b/>
          <w:bCs/>
          <w:sz w:val="22"/>
          <w:szCs w:val="22"/>
        </w:rPr>
        <w:t>5.1. DOCUMENTOS RELATIVOS À HABILITAÇÃO JURÍDICA:</w:t>
      </w:r>
    </w:p>
    <w:p w14:paraId="1FA86FAA"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w:t>
      </w:r>
      <w:r w:rsidRPr="00A43C1C">
        <w:rPr>
          <w:rFonts w:asciiTheme="minorHAnsi" w:hAnsiTheme="minorHAnsi" w:cstheme="minorHAnsi"/>
          <w:color w:val="auto"/>
          <w:sz w:val="22"/>
          <w:szCs w:val="22"/>
          <w:lang w:val="pt-BR"/>
        </w:rPr>
        <w:t xml:space="preserve"> Registro comercial, no caso de empresa individual;</w:t>
      </w:r>
    </w:p>
    <w:p w14:paraId="2B2A349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b)</w:t>
      </w:r>
      <w:r w:rsidRPr="00A43C1C">
        <w:rPr>
          <w:rFonts w:asciiTheme="minorHAnsi" w:hAnsiTheme="minorHAnsi" w:cstheme="minorHAnsi"/>
          <w:color w:val="auto"/>
          <w:sz w:val="22"/>
          <w:szCs w:val="22"/>
          <w:lang w:val="pt-BR"/>
        </w:rPr>
        <w:t xml:space="preserve"> Ato constitutivo, estatuto social publicado de acordo com a Lei Federal n° 6.404/76 ou contrato social em vigor e alterações, devidamente registrado e consolidado, em se tratando de sociedades comerciais, e, no caso de sociedades por ações, acompanhado de documentos de eleição de seus administradores;</w:t>
      </w:r>
    </w:p>
    <w:p w14:paraId="74E3C6F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c)</w:t>
      </w:r>
      <w:r w:rsidRPr="00A43C1C">
        <w:rPr>
          <w:rFonts w:asciiTheme="minorHAnsi" w:hAnsiTheme="minorHAnsi" w:cstheme="minorHAnsi"/>
          <w:color w:val="auto"/>
          <w:sz w:val="22"/>
          <w:szCs w:val="22"/>
          <w:lang w:val="pt-BR"/>
        </w:rPr>
        <w:t xml:space="preserve"> Inscrição do ato constitutivo, no caso de sociedades civis, acompanhada de prova de diretoria em exercício;</w:t>
      </w:r>
    </w:p>
    <w:p w14:paraId="736D192A"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d)</w:t>
      </w:r>
      <w:r w:rsidRPr="00A43C1C">
        <w:rPr>
          <w:rFonts w:asciiTheme="minorHAnsi" w:hAnsiTheme="minorHAnsi" w:cstheme="minorHAnsi"/>
          <w:color w:val="auto"/>
          <w:sz w:val="22"/>
          <w:szCs w:val="22"/>
          <w:lang w:val="pt-BR"/>
        </w:rPr>
        <w:t xml:space="preserve"> Decreto de autorização, no caso de empresa ou sociedade estrangeira em funcionamento no País, e ato de registro ou autorização para funcionamento expedido pelo órgão competente, quando a atividade assim o exigir. </w:t>
      </w:r>
    </w:p>
    <w:p w14:paraId="395074DB" w14:textId="77777777" w:rsidR="00F26D14" w:rsidRDefault="00F26D14" w:rsidP="0090063E">
      <w:pPr>
        <w:pStyle w:val="western"/>
        <w:spacing w:before="0" w:beforeAutospacing="0"/>
        <w:rPr>
          <w:rFonts w:asciiTheme="minorHAnsi" w:hAnsiTheme="minorHAnsi" w:cstheme="minorHAnsi"/>
          <w:b/>
          <w:bCs/>
          <w:color w:val="auto"/>
          <w:sz w:val="22"/>
          <w:szCs w:val="22"/>
          <w:lang w:val="pt-BR"/>
        </w:rPr>
      </w:pPr>
    </w:p>
    <w:p w14:paraId="1EA02060" w14:textId="6D9647E1"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r w:rsidRPr="00A43C1C">
        <w:rPr>
          <w:rFonts w:asciiTheme="minorHAnsi" w:hAnsiTheme="minorHAnsi" w:cstheme="minorHAnsi"/>
          <w:b/>
          <w:bCs/>
          <w:color w:val="auto"/>
          <w:sz w:val="22"/>
          <w:szCs w:val="22"/>
          <w:lang w:val="pt-BR"/>
        </w:rPr>
        <w:t>5.2. DOCUMENTOS RELATIVOS À REGULARIDADE FISCAL E TRABALHISTA:</w:t>
      </w:r>
    </w:p>
    <w:p w14:paraId="6542BDD5" w14:textId="102D4033" w:rsidR="00061DA4" w:rsidRPr="00273D27" w:rsidRDefault="00061DA4" w:rsidP="00061DA4">
      <w:pPr>
        <w:jc w:val="both"/>
        <w:rPr>
          <w:rFonts w:ascii="Arial" w:hAnsi="Arial" w:cs="Arial"/>
          <w:sz w:val="20"/>
          <w:szCs w:val="20"/>
        </w:rPr>
      </w:pPr>
      <w:r>
        <w:rPr>
          <w:rFonts w:ascii="Arial" w:hAnsi="Arial" w:cs="Arial"/>
          <w:b/>
          <w:sz w:val="20"/>
          <w:szCs w:val="20"/>
        </w:rPr>
        <w:t xml:space="preserve">a) </w:t>
      </w:r>
      <w:r w:rsidRPr="00273D27">
        <w:rPr>
          <w:rFonts w:ascii="Arial" w:hAnsi="Arial" w:cs="Arial"/>
          <w:sz w:val="20"/>
          <w:szCs w:val="20"/>
        </w:rPr>
        <w:t>Certidão de Regularidade do FGTS - Fundo de Garantia por Tempo de Serviço, emitida pela Caixa Econômica Federal;</w:t>
      </w:r>
    </w:p>
    <w:p w14:paraId="4C796E24" w14:textId="4CE349A4" w:rsidR="00061DA4" w:rsidRPr="00273D27" w:rsidRDefault="00061DA4" w:rsidP="00061DA4">
      <w:pPr>
        <w:jc w:val="both"/>
        <w:rPr>
          <w:rFonts w:ascii="Arial" w:hAnsi="Arial" w:cs="Arial"/>
          <w:sz w:val="20"/>
          <w:szCs w:val="20"/>
        </w:rPr>
      </w:pPr>
      <w:r>
        <w:rPr>
          <w:rFonts w:ascii="Arial" w:hAnsi="Arial" w:cs="Arial"/>
          <w:b/>
          <w:sz w:val="20"/>
          <w:szCs w:val="20"/>
        </w:rPr>
        <w:t>b)</w:t>
      </w:r>
      <w:r w:rsidRPr="00273D27">
        <w:rPr>
          <w:rFonts w:ascii="Arial" w:hAnsi="Arial" w:cs="Arial"/>
          <w:b/>
          <w:sz w:val="20"/>
          <w:szCs w:val="20"/>
        </w:rPr>
        <w:t xml:space="preserve"> </w:t>
      </w:r>
      <w:r w:rsidRPr="00273D27">
        <w:rPr>
          <w:rFonts w:ascii="Arial" w:hAnsi="Arial" w:cs="Arial"/>
          <w:sz w:val="20"/>
          <w:szCs w:val="20"/>
        </w:rPr>
        <w:t xml:space="preserve">Certidão negativa ou positiva com efeito de negativa, de Débitos Relativos às Contribuições Previdenciárias e a de Terceiros (INSS e Receita Federal do Brasil), emitida pela Secretaria da Receita </w:t>
      </w:r>
      <w:r>
        <w:rPr>
          <w:rFonts w:ascii="Arial" w:hAnsi="Arial" w:cs="Arial"/>
          <w:sz w:val="20"/>
          <w:szCs w:val="20"/>
        </w:rPr>
        <w:t>F</w:t>
      </w:r>
      <w:r w:rsidRPr="00273D27">
        <w:rPr>
          <w:rFonts w:ascii="Arial" w:hAnsi="Arial" w:cs="Arial"/>
          <w:sz w:val="20"/>
          <w:szCs w:val="20"/>
        </w:rPr>
        <w:t>ederal;</w:t>
      </w:r>
    </w:p>
    <w:p w14:paraId="69834C25" w14:textId="18D3B480" w:rsidR="00061DA4" w:rsidRPr="00273D27" w:rsidRDefault="00061DA4" w:rsidP="00061DA4">
      <w:pPr>
        <w:jc w:val="both"/>
        <w:rPr>
          <w:rFonts w:ascii="Arial" w:hAnsi="Arial" w:cs="Arial"/>
          <w:sz w:val="20"/>
          <w:szCs w:val="20"/>
        </w:rPr>
      </w:pPr>
      <w:r>
        <w:rPr>
          <w:rFonts w:ascii="Arial" w:hAnsi="Arial" w:cs="Arial"/>
          <w:b/>
          <w:sz w:val="20"/>
          <w:szCs w:val="20"/>
        </w:rPr>
        <w:t>c)</w:t>
      </w:r>
      <w:r w:rsidRPr="00273D27">
        <w:rPr>
          <w:rFonts w:ascii="Arial" w:hAnsi="Arial" w:cs="Arial"/>
          <w:b/>
          <w:sz w:val="20"/>
          <w:szCs w:val="20"/>
        </w:rPr>
        <w:t xml:space="preserve"> </w:t>
      </w:r>
      <w:r w:rsidRPr="00273D27">
        <w:rPr>
          <w:rFonts w:ascii="Arial" w:hAnsi="Arial" w:cs="Arial"/>
          <w:sz w:val="20"/>
          <w:szCs w:val="20"/>
        </w:rPr>
        <w:t>Certidão conjunta negativa ou positiva com efeito de negativa, de Débitos Relativos a Tributos Federais e à Dívida Ativa da União (SRF e Procuradoria de Fazenda Nacional), emitida pela Secretaria da Receita Federal;</w:t>
      </w:r>
    </w:p>
    <w:p w14:paraId="6D0D04F3" w14:textId="63FB1029" w:rsidR="00061DA4" w:rsidRPr="00273D27" w:rsidRDefault="00061DA4" w:rsidP="00061DA4">
      <w:pPr>
        <w:jc w:val="both"/>
        <w:rPr>
          <w:rFonts w:ascii="Arial" w:hAnsi="Arial" w:cs="Arial"/>
          <w:sz w:val="20"/>
          <w:szCs w:val="20"/>
        </w:rPr>
      </w:pPr>
      <w:r>
        <w:rPr>
          <w:rFonts w:ascii="Arial" w:hAnsi="Arial" w:cs="Arial"/>
          <w:b/>
          <w:sz w:val="20"/>
          <w:szCs w:val="20"/>
        </w:rPr>
        <w:t>d)</w:t>
      </w:r>
      <w:r w:rsidRPr="00273D27">
        <w:rPr>
          <w:rFonts w:ascii="Arial" w:hAnsi="Arial" w:cs="Arial"/>
          <w:b/>
          <w:sz w:val="20"/>
          <w:szCs w:val="20"/>
        </w:rPr>
        <w:t xml:space="preserve"> </w:t>
      </w:r>
      <w:r w:rsidRPr="00273D27">
        <w:rPr>
          <w:rFonts w:ascii="Arial" w:hAnsi="Arial" w:cs="Arial"/>
          <w:sz w:val="20"/>
          <w:szCs w:val="20"/>
        </w:rPr>
        <w:t>Certidão negativa de débitos ou positiva com efeito de negativa com a Fazenda Estadual do domicílio ou sede do licitante ou outra equivalente na forma da lei, dentro do prazo de validade expresso na própria certidão;</w:t>
      </w:r>
    </w:p>
    <w:p w14:paraId="2783D27E" w14:textId="68AC5573" w:rsidR="00061DA4" w:rsidRPr="00273D27" w:rsidRDefault="00061DA4" w:rsidP="00061DA4">
      <w:pPr>
        <w:jc w:val="both"/>
        <w:rPr>
          <w:rFonts w:ascii="Arial" w:hAnsi="Arial" w:cs="Arial"/>
          <w:sz w:val="20"/>
          <w:szCs w:val="20"/>
        </w:rPr>
      </w:pPr>
      <w:r>
        <w:rPr>
          <w:rFonts w:ascii="Arial" w:hAnsi="Arial" w:cs="Arial"/>
          <w:b/>
          <w:sz w:val="20"/>
          <w:szCs w:val="20"/>
        </w:rPr>
        <w:t>e)</w:t>
      </w:r>
      <w:r w:rsidRPr="00273D27">
        <w:rPr>
          <w:rFonts w:ascii="Arial" w:hAnsi="Arial" w:cs="Arial"/>
          <w:b/>
          <w:sz w:val="20"/>
          <w:szCs w:val="20"/>
        </w:rPr>
        <w:t xml:space="preserve"> </w:t>
      </w:r>
      <w:r w:rsidRPr="00273D27">
        <w:rPr>
          <w:rFonts w:ascii="Arial" w:hAnsi="Arial" w:cs="Arial"/>
          <w:sz w:val="20"/>
          <w:szCs w:val="20"/>
        </w:rPr>
        <w:t>Certidão negativa de débitos ou positiva com efeito de negativa com a Fazenda Municipal do domicílio ou sede do licitante ou outra equivalente na forma da lei, dentro do prazo de validade expresso na própria certidão;</w:t>
      </w:r>
    </w:p>
    <w:p w14:paraId="072EFB20" w14:textId="47EBB6A7" w:rsidR="00061DA4" w:rsidRPr="00273D27" w:rsidRDefault="00061DA4" w:rsidP="00061DA4">
      <w:pPr>
        <w:jc w:val="both"/>
        <w:rPr>
          <w:rFonts w:ascii="Arial" w:hAnsi="Arial" w:cs="Arial"/>
          <w:sz w:val="20"/>
          <w:szCs w:val="20"/>
        </w:rPr>
      </w:pPr>
      <w:r>
        <w:rPr>
          <w:rFonts w:ascii="Arial" w:hAnsi="Arial" w:cs="Arial"/>
          <w:b/>
          <w:sz w:val="20"/>
          <w:szCs w:val="20"/>
        </w:rPr>
        <w:t>f)</w:t>
      </w:r>
      <w:r w:rsidRPr="00273D27">
        <w:rPr>
          <w:rFonts w:ascii="Arial" w:hAnsi="Arial" w:cs="Arial"/>
          <w:b/>
          <w:sz w:val="20"/>
          <w:szCs w:val="20"/>
        </w:rPr>
        <w:t xml:space="preserve"> - </w:t>
      </w:r>
      <w:r w:rsidRPr="00273D27">
        <w:rPr>
          <w:rFonts w:ascii="Arial" w:hAnsi="Arial" w:cs="Arial"/>
          <w:sz w:val="20"/>
          <w:szCs w:val="20"/>
        </w:rPr>
        <w:t>Prova de Inscrição no Cadastro Nacional de Pessoa Jurídica – CNPJ;</w:t>
      </w:r>
    </w:p>
    <w:p w14:paraId="3064BBD0" w14:textId="5BEADE7B" w:rsidR="00061DA4" w:rsidRPr="00273D27" w:rsidRDefault="00061DA4" w:rsidP="00061DA4">
      <w:pPr>
        <w:jc w:val="both"/>
        <w:rPr>
          <w:rFonts w:ascii="Arial" w:hAnsi="Arial" w:cs="Arial"/>
          <w:sz w:val="20"/>
          <w:szCs w:val="20"/>
        </w:rPr>
      </w:pPr>
      <w:r>
        <w:rPr>
          <w:rFonts w:ascii="Arial" w:hAnsi="Arial" w:cs="Arial"/>
          <w:b/>
          <w:sz w:val="20"/>
          <w:szCs w:val="20"/>
        </w:rPr>
        <w:t>g)</w:t>
      </w:r>
      <w:r w:rsidRPr="00273D27">
        <w:rPr>
          <w:rFonts w:ascii="Arial" w:hAnsi="Arial" w:cs="Arial"/>
          <w:sz w:val="20"/>
          <w:szCs w:val="20"/>
        </w:rPr>
        <w:t xml:space="preserve"> Certidão negativa de débitos Trabalhistas ou positiva com efeito de negativa, em conformidade com a Lei nº 12.440/2011 e à Resolução Administrativa TST nº 1470/2011, como prova de inexistência de débitos inadimplidos perante a Justiça do Trabalho.</w:t>
      </w:r>
    </w:p>
    <w:p w14:paraId="0494D8A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5D4861CC" w14:textId="77777777" w:rsidR="00197764" w:rsidRPr="00A43C1C" w:rsidRDefault="00197764" w:rsidP="0090063E">
      <w:pPr>
        <w:pStyle w:val="NormalWeb"/>
        <w:numPr>
          <w:ilvl w:val="1"/>
          <w:numId w:val="15"/>
        </w:numPr>
        <w:tabs>
          <w:tab w:val="left" w:pos="284"/>
        </w:tabs>
        <w:spacing w:before="0" w:beforeAutospacing="0" w:after="0" w:afterAutospacing="0"/>
        <w:ind w:left="0" w:firstLine="0"/>
        <w:jc w:val="both"/>
        <w:rPr>
          <w:rFonts w:asciiTheme="minorHAnsi" w:hAnsiTheme="minorHAnsi" w:cstheme="minorHAnsi"/>
          <w:sz w:val="22"/>
          <w:szCs w:val="22"/>
        </w:rPr>
      </w:pPr>
      <w:r w:rsidRPr="00A43C1C">
        <w:rPr>
          <w:rFonts w:asciiTheme="minorHAnsi" w:hAnsiTheme="minorHAnsi" w:cstheme="minorHAnsi"/>
          <w:b/>
          <w:bCs/>
          <w:sz w:val="22"/>
          <w:szCs w:val="22"/>
        </w:rPr>
        <w:lastRenderedPageBreak/>
        <w:t>. DOCUMENTOS RELATIVOS À QUALIFICAÇÃO TÉCNICA:</w:t>
      </w:r>
    </w:p>
    <w:p w14:paraId="3CDCB4DD"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5.3.1.</w:t>
      </w:r>
      <w:r w:rsidRPr="00A43C1C">
        <w:rPr>
          <w:rFonts w:asciiTheme="minorHAnsi" w:hAnsiTheme="minorHAnsi" w:cstheme="minorHAnsi"/>
          <w:color w:val="auto"/>
          <w:sz w:val="22"/>
          <w:szCs w:val="22"/>
          <w:lang w:val="pt-BR"/>
        </w:rPr>
        <w:t xml:space="preserve"> Comprovação de aptidão para o desempenho de atividade pertinente e compatível em características, quantidades e prazos com o objeto da licitação, através da apresentação de um ou mais atestados, fornecidos por pessoas jurídicas de direito público ou privado, que comprovem ter prestado serviços semelhantes ao objeto desta licitação;</w:t>
      </w:r>
    </w:p>
    <w:p w14:paraId="51D95F48" w14:textId="77777777" w:rsidR="00197764"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5.3.2.</w:t>
      </w:r>
      <w:r w:rsidRPr="00A43C1C">
        <w:rPr>
          <w:rFonts w:asciiTheme="minorHAnsi" w:hAnsiTheme="minorHAnsi" w:cstheme="minorHAnsi"/>
          <w:color w:val="auto"/>
          <w:sz w:val="22"/>
          <w:szCs w:val="22"/>
          <w:lang w:val="pt-BR"/>
        </w:rPr>
        <w:t xml:space="preserve"> Autorização do Banco Central para funcionamento da Instituição Financeira licitante.</w:t>
      </w:r>
    </w:p>
    <w:p w14:paraId="1B29309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1639C5C2"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5.4. DOCUMENTOS RELATIVOS À QUALIFICAÇÃO ECONÔMICO-FINANCEIRA:</w:t>
      </w:r>
    </w:p>
    <w:p w14:paraId="41646018"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5.4.1</w:t>
      </w:r>
      <w:r w:rsidRPr="00A43C1C">
        <w:rPr>
          <w:rFonts w:asciiTheme="minorHAnsi" w:hAnsiTheme="minorHAnsi" w:cstheme="minorHAnsi"/>
          <w:sz w:val="22"/>
          <w:szCs w:val="22"/>
        </w:rPr>
        <w:t xml:space="preserve"> Certidão Negativa de falência ou recuperação judicial, expedida pelo distribuidor da Sede da pessoa jurídica, ou de execução patrimonial, expedida no domicílio da pessoa física, conforme o caso; </w:t>
      </w:r>
    </w:p>
    <w:p w14:paraId="73696D1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5.4.2.</w:t>
      </w:r>
      <w:r w:rsidRPr="00A43C1C">
        <w:rPr>
          <w:rFonts w:asciiTheme="minorHAnsi" w:hAnsiTheme="minorHAnsi" w:cstheme="minorHAnsi"/>
          <w:color w:val="auto"/>
          <w:sz w:val="22"/>
          <w:szCs w:val="22"/>
          <w:lang w:val="pt-BR"/>
        </w:rPr>
        <w:t xml:space="preserve"> Os documentos exigidos para habilitação poderão ser apresentados em original, em cópia autenticada ou ainda em cópia simples neste caso, mediante a apresentação dos originais, para conferência e autenticação preferencialmente 24 horas antes da abertura do certame;</w:t>
      </w:r>
    </w:p>
    <w:p w14:paraId="38B338D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E9804DE"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6. DA SESSÃO DO PREGÃO:</w:t>
      </w:r>
    </w:p>
    <w:p w14:paraId="3ACA0B1A" w14:textId="77777777" w:rsidR="00581A60" w:rsidRPr="00A43C1C" w:rsidRDefault="00581A60" w:rsidP="0090063E">
      <w:pPr>
        <w:pStyle w:val="western"/>
        <w:spacing w:before="0" w:beforeAutospacing="0"/>
        <w:rPr>
          <w:rFonts w:asciiTheme="minorHAnsi" w:hAnsiTheme="minorHAnsi" w:cstheme="minorHAnsi"/>
          <w:color w:val="auto"/>
          <w:sz w:val="22"/>
          <w:szCs w:val="22"/>
          <w:lang w:val="pt-BR"/>
        </w:rPr>
      </w:pPr>
    </w:p>
    <w:p w14:paraId="38FF890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ABERTA À SESSÃO, OS INTERESSADOS APRESENTARÃO INICIALMENTE AO PREGOEIRO OU À SUA EQUIPE DE APOIO, DECLARAÇÃO, DANDO CIÊNCIA DE QUE CUMPREM PLENAMENTE OS REQUISITOS DE HABILITAÇÃO CONFORME MODELO ANEXO II;</w:t>
      </w:r>
    </w:p>
    <w:p w14:paraId="3B3FBBC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6.1.</w:t>
      </w:r>
      <w:r w:rsidRPr="00A43C1C">
        <w:rPr>
          <w:rFonts w:asciiTheme="minorHAnsi" w:hAnsiTheme="minorHAnsi" w:cstheme="minorHAnsi"/>
          <w:color w:val="auto"/>
          <w:sz w:val="22"/>
          <w:szCs w:val="22"/>
          <w:lang w:val="pt-BR"/>
        </w:rPr>
        <w:t xml:space="preserve"> A sessão do pregão será realizada no local, data e horário indicados no preâmbulo deste Edital, sendo recomendável a presença dos participantes </w:t>
      </w:r>
      <w:r w:rsidRPr="00A43C1C">
        <w:rPr>
          <w:rFonts w:asciiTheme="minorHAnsi" w:hAnsiTheme="minorHAnsi" w:cstheme="minorHAnsi"/>
          <w:b/>
          <w:bCs/>
          <w:color w:val="auto"/>
          <w:sz w:val="22"/>
          <w:szCs w:val="22"/>
          <w:lang w:val="pt-BR"/>
        </w:rPr>
        <w:t>15 (quinze) minutos</w:t>
      </w:r>
      <w:r w:rsidRPr="00A43C1C">
        <w:rPr>
          <w:rFonts w:asciiTheme="minorHAnsi" w:hAnsiTheme="minorHAnsi" w:cstheme="minorHAnsi"/>
          <w:color w:val="auto"/>
          <w:sz w:val="22"/>
          <w:szCs w:val="22"/>
          <w:lang w:val="pt-BR"/>
        </w:rPr>
        <w:t xml:space="preserve"> antes do horário previsto para a sua abertura, e desenvolver-se-á de acordo com o roteiro estabelecido neste Capítulo.</w:t>
      </w:r>
    </w:p>
    <w:p w14:paraId="7FE1314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6.2.</w:t>
      </w:r>
      <w:r w:rsidRPr="00A43C1C">
        <w:rPr>
          <w:rFonts w:asciiTheme="minorHAnsi" w:hAnsiTheme="minorHAnsi" w:cstheme="minorHAnsi"/>
          <w:color w:val="auto"/>
          <w:sz w:val="22"/>
          <w:szCs w:val="22"/>
          <w:lang w:val="pt-BR"/>
        </w:rPr>
        <w:t xml:space="preserve"> Aberta a sessão pública pelo Pregoeiro não mais serão admitidos novos proponentes.</w:t>
      </w:r>
    </w:p>
    <w:p w14:paraId="068852F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6.3.</w:t>
      </w:r>
      <w:r w:rsidRPr="00A43C1C">
        <w:rPr>
          <w:rFonts w:asciiTheme="minorHAnsi" w:hAnsiTheme="minorHAnsi" w:cstheme="minorHAnsi"/>
          <w:color w:val="auto"/>
          <w:sz w:val="22"/>
          <w:szCs w:val="22"/>
          <w:lang w:val="pt-BR"/>
        </w:rPr>
        <w:t xml:space="preserve"> Identificação e credenciamento de 01 (um) representante por empresa, na forma do item 3.3 deste Edital.</w:t>
      </w:r>
    </w:p>
    <w:p w14:paraId="7D1E226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6.3.1.</w:t>
      </w:r>
      <w:r w:rsidRPr="00A43C1C">
        <w:rPr>
          <w:rFonts w:asciiTheme="minorHAnsi" w:hAnsiTheme="minorHAnsi" w:cstheme="minorHAnsi"/>
          <w:color w:val="auto"/>
          <w:sz w:val="22"/>
          <w:szCs w:val="22"/>
          <w:lang w:val="pt-BR"/>
        </w:rPr>
        <w:t xml:space="preserve"> Os documentos de credenciamento passarão a compor o processo.</w:t>
      </w:r>
    </w:p>
    <w:p w14:paraId="62C1889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6.4.</w:t>
      </w:r>
      <w:r w:rsidRPr="00A43C1C">
        <w:rPr>
          <w:rFonts w:asciiTheme="minorHAnsi" w:hAnsiTheme="minorHAnsi" w:cstheme="minorHAnsi"/>
          <w:color w:val="auto"/>
          <w:sz w:val="22"/>
          <w:szCs w:val="22"/>
          <w:lang w:val="pt-BR"/>
        </w:rPr>
        <w:t xml:space="preserve"> Recolhimento dos envelopes "proposta" e "documentos de habilitação".</w:t>
      </w:r>
    </w:p>
    <w:p w14:paraId="3C07A45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6.5.</w:t>
      </w:r>
      <w:r w:rsidRPr="00A43C1C">
        <w:rPr>
          <w:rFonts w:asciiTheme="minorHAnsi" w:hAnsiTheme="minorHAnsi" w:cstheme="minorHAnsi"/>
          <w:color w:val="auto"/>
          <w:sz w:val="22"/>
          <w:szCs w:val="22"/>
          <w:lang w:val="pt-BR"/>
        </w:rPr>
        <w:t xml:space="preserve"> Abertura dos envelopes "proposta" e leitura, em voz alta, dos preços cotados.</w:t>
      </w:r>
    </w:p>
    <w:p w14:paraId="6ADB5E2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6.6. </w:t>
      </w:r>
      <w:r w:rsidRPr="00A43C1C">
        <w:rPr>
          <w:rFonts w:asciiTheme="minorHAnsi" w:hAnsiTheme="minorHAnsi" w:cstheme="minorHAnsi"/>
          <w:color w:val="auto"/>
          <w:sz w:val="22"/>
          <w:szCs w:val="22"/>
          <w:lang w:val="pt-BR"/>
        </w:rPr>
        <w:t>Análise, desclassificação das propostas que estejam em desacordo com o solicitado no Edital e classificação das propostas que estejam em consonância com o exigido.</w:t>
      </w:r>
    </w:p>
    <w:p w14:paraId="2FDEA4D4" w14:textId="350FC6FC"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6.6.1.</w:t>
      </w:r>
      <w:r w:rsidRPr="00A43C1C">
        <w:rPr>
          <w:rFonts w:asciiTheme="minorHAnsi" w:hAnsiTheme="minorHAnsi" w:cstheme="minorHAnsi"/>
          <w:color w:val="auto"/>
          <w:sz w:val="22"/>
          <w:szCs w:val="22"/>
          <w:lang w:val="pt-BR"/>
        </w:rPr>
        <w:t xml:space="preserve"> Na classificação das propostas, serão considerados</w:t>
      </w:r>
      <w:r w:rsidR="001F5B6C">
        <w:rPr>
          <w:rFonts w:asciiTheme="minorHAnsi" w:hAnsiTheme="minorHAnsi" w:cstheme="minorHAnsi"/>
          <w:color w:val="auto"/>
          <w:sz w:val="22"/>
          <w:szCs w:val="22"/>
          <w:lang w:val="pt-BR"/>
        </w:rPr>
        <w:t>, para fins de apuração do melhor</w:t>
      </w:r>
      <w:r w:rsidRPr="00A43C1C">
        <w:rPr>
          <w:rFonts w:asciiTheme="minorHAnsi" w:hAnsiTheme="minorHAnsi" w:cstheme="minorHAnsi"/>
          <w:color w:val="auto"/>
          <w:sz w:val="22"/>
          <w:szCs w:val="22"/>
          <w:lang w:val="pt-BR"/>
        </w:rPr>
        <w:t xml:space="preserve"> preço, os custos acessórios e encargos tributários incidentes sobre o preço</w:t>
      </w:r>
      <w:r w:rsidR="001F5B6C">
        <w:rPr>
          <w:rFonts w:asciiTheme="minorHAnsi" w:hAnsiTheme="minorHAnsi" w:cstheme="minorHAnsi"/>
          <w:color w:val="auto"/>
          <w:sz w:val="22"/>
          <w:szCs w:val="22"/>
          <w:lang w:val="pt-BR"/>
        </w:rPr>
        <w:t xml:space="preserve"> a ser pago p</w:t>
      </w:r>
      <w:r w:rsidRPr="00A43C1C">
        <w:rPr>
          <w:rFonts w:asciiTheme="minorHAnsi" w:hAnsiTheme="minorHAnsi" w:cstheme="minorHAnsi"/>
          <w:color w:val="auto"/>
          <w:sz w:val="22"/>
          <w:szCs w:val="22"/>
          <w:lang w:val="pt-BR"/>
        </w:rPr>
        <w:t>ar</w:t>
      </w:r>
      <w:r w:rsidR="001F5B6C">
        <w:rPr>
          <w:rFonts w:asciiTheme="minorHAnsi" w:hAnsiTheme="minorHAnsi" w:cstheme="minorHAnsi"/>
          <w:color w:val="auto"/>
          <w:sz w:val="22"/>
          <w:szCs w:val="22"/>
          <w:lang w:val="pt-BR"/>
        </w:rPr>
        <w:t>a implantação dos</w:t>
      </w:r>
      <w:r w:rsidRPr="00A43C1C">
        <w:rPr>
          <w:rFonts w:asciiTheme="minorHAnsi" w:hAnsiTheme="minorHAnsi" w:cstheme="minorHAnsi"/>
          <w:color w:val="auto"/>
          <w:sz w:val="22"/>
          <w:szCs w:val="22"/>
          <w:lang w:val="pt-BR"/>
        </w:rPr>
        <w:t xml:space="preserve"> serviços.</w:t>
      </w:r>
    </w:p>
    <w:p w14:paraId="682A6AB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6.7.</w:t>
      </w:r>
      <w:r w:rsidRPr="00A43C1C">
        <w:rPr>
          <w:rFonts w:asciiTheme="minorHAnsi" w:hAnsiTheme="minorHAnsi" w:cstheme="minorHAnsi"/>
          <w:color w:val="auto"/>
          <w:sz w:val="22"/>
          <w:szCs w:val="22"/>
          <w:lang w:val="pt-BR"/>
        </w:rPr>
        <w:t xml:space="preserve"> Indicação dos licitantes que participarão da rodada de lances verbais.</w:t>
      </w:r>
    </w:p>
    <w:p w14:paraId="2570E3A6" w14:textId="085DA22C"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6.7.1.</w:t>
      </w:r>
      <w:r w:rsidRPr="00A43C1C">
        <w:rPr>
          <w:rFonts w:asciiTheme="minorHAnsi" w:hAnsiTheme="minorHAnsi" w:cstheme="minorHAnsi"/>
          <w:color w:val="auto"/>
          <w:sz w:val="22"/>
          <w:szCs w:val="22"/>
          <w:lang w:val="pt-BR"/>
        </w:rPr>
        <w:t xml:space="preserve"> Da rodada de lances verbais participará o licitante que ofertar o </w:t>
      </w:r>
      <w:r w:rsidR="001F5B6C">
        <w:rPr>
          <w:rFonts w:asciiTheme="minorHAnsi" w:hAnsiTheme="minorHAnsi" w:cstheme="minorHAnsi"/>
          <w:color w:val="auto"/>
          <w:sz w:val="22"/>
          <w:szCs w:val="22"/>
          <w:lang w:val="pt-BR"/>
        </w:rPr>
        <w:t xml:space="preserve">melhor </w:t>
      </w:r>
      <w:r w:rsidRPr="00A43C1C">
        <w:rPr>
          <w:rFonts w:asciiTheme="minorHAnsi" w:hAnsiTheme="minorHAnsi" w:cstheme="minorHAnsi"/>
          <w:color w:val="auto"/>
          <w:sz w:val="22"/>
          <w:szCs w:val="22"/>
          <w:lang w:val="pt-BR"/>
        </w:rPr>
        <w:t>preço e todos os demais cujas propostas de preços situarem-se no limite de até 10% (</w:t>
      </w:r>
      <w:r w:rsidR="001F5B6C">
        <w:rPr>
          <w:rFonts w:asciiTheme="minorHAnsi" w:hAnsiTheme="minorHAnsi" w:cstheme="minorHAnsi"/>
          <w:color w:val="auto"/>
          <w:sz w:val="22"/>
          <w:szCs w:val="22"/>
          <w:lang w:val="pt-BR"/>
        </w:rPr>
        <w:t xml:space="preserve">dez por cento) abaixo do melhor </w:t>
      </w:r>
      <w:r w:rsidRPr="00A43C1C">
        <w:rPr>
          <w:rFonts w:asciiTheme="minorHAnsi" w:hAnsiTheme="minorHAnsi" w:cstheme="minorHAnsi"/>
          <w:color w:val="auto"/>
          <w:sz w:val="22"/>
          <w:szCs w:val="22"/>
          <w:lang w:val="pt-BR"/>
        </w:rPr>
        <w:t>preço.</w:t>
      </w:r>
    </w:p>
    <w:p w14:paraId="2918471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6.7.2.</w:t>
      </w:r>
      <w:r w:rsidRPr="00A43C1C">
        <w:rPr>
          <w:rFonts w:asciiTheme="minorHAnsi" w:hAnsiTheme="minorHAnsi" w:cstheme="minorHAnsi"/>
          <w:color w:val="auto"/>
          <w:sz w:val="22"/>
          <w:szCs w:val="22"/>
          <w:lang w:val="pt-BR"/>
        </w:rPr>
        <w:t xml:space="preserve"> Não havendo pelo menos 03 (três) ofertas nas condições definidas no subitem anterior, na rodada de lances verbais participarão as empresas ofertantes das 03 (três) melhores propostas, quaisquer que tenham sido os preços oferecidos.</w:t>
      </w:r>
    </w:p>
    <w:p w14:paraId="7993ABA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w:t>
      </w:r>
      <w:r w:rsidRPr="00A43C1C">
        <w:rPr>
          <w:rFonts w:asciiTheme="minorHAnsi" w:hAnsiTheme="minorHAnsi" w:cstheme="minorHAnsi"/>
          <w:color w:val="auto"/>
          <w:sz w:val="22"/>
          <w:szCs w:val="22"/>
          <w:lang w:val="pt-BR"/>
        </w:rPr>
        <w:t xml:space="preserve"> Rodada de lances verbais será repetida quantas vezes considerar necessário a Pregoeiro.</w:t>
      </w:r>
    </w:p>
    <w:p w14:paraId="1AB6B5B3" w14:textId="53762012"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6.8.1.</w:t>
      </w:r>
      <w:r w:rsidRPr="00A43C1C">
        <w:rPr>
          <w:rFonts w:asciiTheme="minorHAnsi" w:hAnsiTheme="minorHAnsi" w:cstheme="minorHAnsi"/>
          <w:color w:val="auto"/>
          <w:sz w:val="22"/>
          <w:szCs w:val="22"/>
          <w:lang w:val="pt-BR"/>
        </w:rPr>
        <w:t xml:space="preserve"> A convocação para a oferta de lances, pel</w:t>
      </w:r>
      <w:r w:rsidR="00096F5E" w:rsidRPr="00A43C1C">
        <w:rPr>
          <w:rFonts w:asciiTheme="minorHAnsi" w:hAnsiTheme="minorHAnsi" w:cstheme="minorHAnsi"/>
          <w:color w:val="auto"/>
          <w:sz w:val="22"/>
          <w:szCs w:val="22"/>
          <w:lang w:val="pt-BR"/>
        </w:rPr>
        <w:t>o</w:t>
      </w:r>
      <w:r w:rsidRPr="00A43C1C">
        <w:rPr>
          <w:rFonts w:asciiTheme="minorHAnsi" w:hAnsiTheme="minorHAnsi" w:cstheme="minorHAnsi"/>
          <w:color w:val="auto"/>
          <w:sz w:val="22"/>
          <w:szCs w:val="22"/>
          <w:lang w:val="pt-BR"/>
        </w:rPr>
        <w:t xml:space="preserve"> Pregoeiro, terá como referencial os valores ofertados, iniciando-se com a empresa ofertant</w:t>
      </w:r>
      <w:r w:rsidR="001F5B6C">
        <w:rPr>
          <w:rFonts w:asciiTheme="minorHAnsi" w:hAnsiTheme="minorHAnsi" w:cstheme="minorHAnsi"/>
          <w:color w:val="auto"/>
          <w:sz w:val="22"/>
          <w:szCs w:val="22"/>
          <w:lang w:val="pt-BR"/>
        </w:rPr>
        <w:t>e d</w:t>
      </w:r>
      <w:r w:rsidR="00CA3CB8">
        <w:rPr>
          <w:rFonts w:asciiTheme="minorHAnsi" w:hAnsiTheme="minorHAnsi" w:cstheme="minorHAnsi"/>
          <w:color w:val="auto"/>
          <w:sz w:val="22"/>
          <w:szCs w:val="22"/>
          <w:lang w:val="pt-BR"/>
        </w:rPr>
        <w:t>a</w:t>
      </w:r>
      <w:r w:rsidR="001F5B6C">
        <w:rPr>
          <w:rFonts w:asciiTheme="minorHAnsi" w:hAnsiTheme="minorHAnsi" w:cstheme="minorHAnsi"/>
          <w:color w:val="auto"/>
          <w:sz w:val="22"/>
          <w:szCs w:val="22"/>
          <w:lang w:val="pt-BR"/>
        </w:rPr>
        <w:t xml:space="preserve"> </w:t>
      </w:r>
      <w:r w:rsidR="00C70B6E">
        <w:rPr>
          <w:rFonts w:asciiTheme="minorHAnsi" w:hAnsiTheme="minorHAnsi" w:cstheme="minorHAnsi"/>
          <w:color w:val="auto"/>
          <w:sz w:val="22"/>
          <w:szCs w:val="22"/>
          <w:lang w:val="pt-BR"/>
        </w:rPr>
        <w:t>Melhor</w:t>
      </w:r>
      <w:r w:rsidR="00CA3CB8">
        <w:rPr>
          <w:rFonts w:asciiTheme="minorHAnsi" w:hAnsiTheme="minorHAnsi" w:cstheme="minorHAnsi"/>
          <w:color w:val="auto"/>
          <w:sz w:val="22"/>
          <w:szCs w:val="22"/>
          <w:lang w:val="pt-BR"/>
        </w:rPr>
        <w:t xml:space="preserve"> </w:t>
      </w:r>
      <w:r w:rsidR="00C70B6E">
        <w:rPr>
          <w:rFonts w:asciiTheme="minorHAnsi" w:hAnsiTheme="minorHAnsi" w:cstheme="minorHAnsi"/>
          <w:color w:val="auto"/>
          <w:sz w:val="22"/>
          <w:szCs w:val="22"/>
          <w:lang w:val="pt-BR"/>
        </w:rPr>
        <w:t>oferta</w:t>
      </w:r>
      <w:r w:rsidRPr="00A43C1C">
        <w:rPr>
          <w:rFonts w:asciiTheme="minorHAnsi" w:hAnsiTheme="minorHAnsi" w:cstheme="minorHAnsi"/>
          <w:color w:val="auto"/>
          <w:sz w:val="22"/>
          <w:szCs w:val="22"/>
          <w:lang w:val="pt-BR"/>
        </w:rPr>
        <w:t xml:space="preserve"> e finalizando com a ofertante do </w:t>
      </w:r>
      <w:r w:rsidR="001F5B6C">
        <w:rPr>
          <w:rFonts w:asciiTheme="minorHAnsi" w:hAnsiTheme="minorHAnsi" w:cstheme="minorHAnsi"/>
          <w:color w:val="auto"/>
          <w:sz w:val="22"/>
          <w:szCs w:val="22"/>
          <w:lang w:val="pt-BR"/>
        </w:rPr>
        <w:t>maior</w:t>
      </w:r>
      <w:r w:rsidRPr="00A43C1C">
        <w:rPr>
          <w:rFonts w:asciiTheme="minorHAnsi" w:hAnsiTheme="minorHAnsi" w:cstheme="minorHAnsi"/>
          <w:color w:val="auto"/>
          <w:sz w:val="22"/>
          <w:szCs w:val="22"/>
          <w:lang w:val="pt-BR"/>
        </w:rPr>
        <w:t xml:space="preserve"> preço, devendo o lance ofertado cobrir o de </w:t>
      </w:r>
      <w:r w:rsidR="00C70B6E">
        <w:rPr>
          <w:rFonts w:asciiTheme="minorHAnsi" w:hAnsiTheme="minorHAnsi" w:cstheme="minorHAnsi"/>
          <w:color w:val="auto"/>
          <w:sz w:val="22"/>
          <w:szCs w:val="22"/>
          <w:lang w:val="pt-BR"/>
        </w:rPr>
        <w:t>Melhor oferta</w:t>
      </w:r>
      <w:r w:rsidRPr="00A43C1C">
        <w:rPr>
          <w:rFonts w:asciiTheme="minorHAnsi" w:hAnsiTheme="minorHAnsi" w:cstheme="minorHAnsi"/>
          <w:color w:val="auto"/>
          <w:sz w:val="22"/>
          <w:szCs w:val="22"/>
          <w:lang w:val="pt-BR"/>
        </w:rPr>
        <w:t xml:space="preserve">. O primeiro lance verbal da sessão deverá cobrir o valor da proposta escrita de </w:t>
      </w:r>
      <w:r w:rsidR="00C70B6E">
        <w:rPr>
          <w:rFonts w:asciiTheme="minorHAnsi" w:hAnsiTheme="minorHAnsi" w:cstheme="minorHAnsi"/>
          <w:color w:val="auto"/>
          <w:sz w:val="22"/>
          <w:szCs w:val="22"/>
          <w:lang w:val="pt-BR"/>
        </w:rPr>
        <w:t>Melhor oferta</w:t>
      </w:r>
      <w:r w:rsidRPr="00A43C1C">
        <w:rPr>
          <w:rFonts w:asciiTheme="minorHAnsi" w:hAnsiTheme="minorHAnsi" w:cstheme="minorHAnsi"/>
          <w:color w:val="auto"/>
          <w:sz w:val="22"/>
          <w:szCs w:val="22"/>
          <w:lang w:val="pt-BR"/>
        </w:rPr>
        <w:t xml:space="preserve">. A cada nova rodada será efetivada a classificação momentânea das propostas, que definirá a </w:t>
      </w:r>
      <w:r w:rsidR="00CA3CB8" w:rsidRPr="00A43C1C">
        <w:rPr>
          <w:rFonts w:asciiTheme="minorHAnsi" w:hAnsiTheme="minorHAnsi" w:cstheme="minorHAnsi"/>
          <w:color w:val="auto"/>
          <w:sz w:val="22"/>
          <w:szCs w:val="22"/>
          <w:lang w:val="pt-BR"/>
        </w:rPr>
        <w:t>sequência</w:t>
      </w:r>
      <w:r w:rsidRPr="00A43C1C">
        <w:rPr>
          <w:rFonts w:asciiTheme="minorHAnsi" w:hAnsiTheme="minorHAnsi" w:cstheme="minorHAnsi"/>
          <w:color w:val="auto"/>
          <w:sz w:val="22"/>
          <w:szCs w:val="22"/>
          <w:lang w:val="pt-BR"/>
        </w:rPr>
        <w:t xml:space="preserve"> dos lances seguintes.</w:t>
      </w:r>
    </w:p>
    <w:p w14:paraId="3FDC415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6.8.2.</w:t>
      </w:r>
      <w:r w:rsidRPr="00A43C1C">
        <w:rPr>
          <w:rFonts w:asciiTheme="minorHAnsi" w:hAnsiTheme="minorHAnsi" w:cstheme="minorHAnsi"/>
          <w:color w:val="auto"/>
          <w:sz w:val="22"/>
          <w:szCs w:val="22"/>
          <w:lang w:val="pt-BR"/>
        </w:rPr>
        <w:t xml:space="preserve"> O licitante que não apresentar seu lance na forma indicada no subitem 6.8.1, quando convocado pelo Pregoeiro, será excluído da etapa de lances verbais e será mantido o último preço apresentado para efeito de ordenação das propostas.</w:t>
      </w:r>
    </w:p>
    <w:p w14:paraId="359D725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6.8.3.</w:t>
      </w:r>
      <w:r w:rsidRPr="00A43C1C">
        <w:rPr>
          <w:rFonts w:asciiTheme="minorHAnsi" w:hAnsiTheme="minorHAnsi" w:cstheme="minorHAnsi"/>
          <w:color w:val="auto"/>
          <w:sz w:val="22"/>
          <w:szCs w:val="22"/>
          <w:lang w:val="pt-BR"/>
        </w:rPr>
        <w:t xml:space="preserve"> Ordenamento das empresas por preço.</w:t>
      </w:r>
    </w:p>
    <w:p w14:paraId="29909EA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6.8.4.</w:t>
      </w:r>
      <w:r w:rsidR="001F5B6C">
        <w:rPr>
          <w:rFonts w:asciiTheme="minorHAnsi" w:hAnsiTheme="minorHAnsi" w:cstheme="minorHAnsi"/>
          <w:color w:val="auto"/>
          <w:sz w:val="22"/>
          <w:szCs w:val="22"/>
          <w:lang w:val="pt-BR"/>
        </w:rPr>
        <w:t xml:space="preserve"> Análise da proposta de melhor</w:t>
      </w:r>
      <w:r w:rsidRPr="00A43C1C">
        <w:rPr>
          <w:rFonts w:asciiTheme="minorHAnsi" w:hAnsiTheme="minorHAnsi" w:cstheme="minorHAnsi"/>
          <w:color w:val="auto"/>
          <w:sz w:val="22"/>
          <w:szCs w:val="22"/>
          <w:lang w:val="pt-BR"/>
        </w:rPr>
        <w:t xml:space="preserve"> preço, no que tange à sua aceitabilidade quanto ao objeto e valor, devendo o Pregoeiro decidir motivadamente a respeito.</w:t>
      </w:r>
    </w:p>
    <w:p w14:paraId="087BEC6F" w14:textId="77777777" w:rsidR="00197764"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6.8.5.</w:t>
      </w:r>
      <w:r w:rsidRPr="00A43C1C">
        <w:rPr>
          <w:rFonts w:asciiTheme="minorHAnsi" w:hAnsiTheme="minorHAnsi" w:cstheme="minorHAnsi"/>
          <w:color w:val="auto"/>
          <w:sz w:val="22"/>
          <w:szCs w:val="22"/>
          <w:lang w:val="pt-BR"/>
        </w:rPr>
        <w:t xml:space="preserve"> Negociação </w:t>
      </w:r>
      <w:r w:rsidR="001F5B6C">
        <w:rPr>
          <w:rFonts w:asciiTheme="minorHAnsi" w:hAnsiTheme="minorHAnsi" w:cstheme="minorHAnsi"/>
          <w:color w:val="auto"/>
          <w:sz w:val="22"/>
          <w:szCs w:val="22"/>
          <w:lang w:val="pt-BR"/>
        </w:rPr>
        <w:t>direta com o proponente de melhor</w:t>
      </w:r>
      <w:r w:rsidRPr="00A43C1C">
        <w:rPr>
          <w:rFonts w:asciiTheme="minorHAnsi" w:hAnsiTheme="minorHAnsi" w:cstheme="minorHAnsi"/>
          <w:color w:val="auto"/>
          <w:sz w:val="22"/>
          <w:szCs w:val="22"/>
          <w:lang w:val="pt-BR"/>
        </w:rPr>
        <w:t xml:space="preserve"> cotação, para a obtenção de melhor preço, se for o caso, quando poderá ser feita contraproposta.</w:t>
      </w:r>
    </w:p>
    <w:p w14:paraId="0919813C" w14:textId="57C400D9"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lastRenderedPageBreak/>
        <w:t>6.8.6.</w:t>
      </w:r>
      <w:r w:rsidRPr="00A43C1C">
        <w:rPr>
          <w:rFonts w:asciiTheme="minorHAnsi" w:hAnsiTheme="minorHAnsi" w:cstheme="minorHAnsi"/>
          <w:color w:val="auto"/>
          <w:sz w:val="22"/>
          <w:szCs w:val="22"/>
          <w:lang w:val="pt-BR"/>
        </w:rPr>
        <w:t xml:space="preserve"> Verificação das condições de habilitação do licitante qu</w:t>
      </w:r>
      <w:r w:rsidR="00110701">
        <w:rPr>
          <w:rFonts w:asciiTheme="minorHAnsi" w:hAnsiTheme="minorHAnsi" w:cstheme="minorHAnsi"/>
          <w:color w:val="auto"/>
          <w:sz w:val="22"/>
          <w:szCs w:val="22"/>
          <w:lang w:val="pt-BR"/>
        </w:rPr>
        <w:t>e apresentar a proposta de melhor</w:t>
      </w:r>
      <w:r w:rsidRPr="00A43C1C">
        <w:rPr>
          <w:rFonts w:asciiTheme="minorHAnsi" w:hAnsiTheme="minorHAnsi" w:cstheme="minorHAnsi"/>
          <w:color w:val="auto"/>
          <w:sz w:val="22"/>
          <w:szCs w:val="22"/>
          <w:lang w:val="pt-BR"/>
        </w:rPr>
        <w:t xml:space="preserve"> preço, passando para a análise da </w:t>
      </w:r>
      <w:r w:rsidR="00581A60" w:rsidRPr="00A43C1C">
        <w:rPr>
          <w:rFonts w:asciiTheme="minorHAnsi" w:hAnsiTheme="minorHAnsi" w:cstheme="minorHAnsi"/>
          <w:color w:val="auto"/>
          <w:sz w:val="22"/>
          <w:szCs w:val="22"/>
          <w:lang w:val="pt-BR"/>
        </w:rPr>
        <w:t>subsequente</w:t>
      </w:r>
      <w:r w:rsidRPr="00A43C1C">
        <w:rPr>
          <w:rFonts w:asciiTheme="minorHAnsi" w:hAnsiTheme="minorHAnsi" w:cstheme="minorHAnsi"/>
          <w:color w:val="auto"/>
          <w:sz w:val="22"/>
          <w:szCs w:val="22"/>
          <w:lang w:val="pt-BR"/>
        </w:rPr>
        <w:t>, observada a ordem de classificação, caso o primeiro não atenda às exigências editalícias, até a apuração de proposta que corresponda ao exigido.</w:t>
      </w:r>
    </w:p>
    <w:p w14:paraId="649E4CC9"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6.8.7.</w:t>
      </w:r>
      <w:r w:rsidRPr="00A43C1C">
        <w:rPr>
          <w:rFonts w:asciiTheme="minorHAnsi" w:hAnsiTheme="minorHAnsi" w:cstheme="minorHAnsi"/>
          <w:color w:val="auto"/>
          <w:sz w:val="22"/>
          <w:szCs w:val="22"/>
          <w:lang w:val="pt-BR"/>
        </w:rPr>
        <w:t xml:space="preserve"> Aclamação do licitante vencedor.</w:t>
      </w:r>
    </w:p>
    <w:p w14:paraId="718E991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6.8.8.</w:t>
      </w:r>
      <w:r w:rsidRPr="00A43C1C">
        <w:rPr>
          <w:rFonts w:asciiTheme="minorHAnsi" w:hAnsiTheme="minorHAnsi" w:cstheme="minorHAnsi"/>
          <w:color w:val="auto"/>
          <w:sz w:val="22"/>
          <w:szCs w:val="22"/>
          <w:lang w:val="pt-BR"/>
        </w:rPr>
        <w:t xml:space="preserve"> Vistos e rubricas, pelo Pregoeiro, pela equipe de apoio e pelos representantes das empresas participantes, em todas as propostas, nos documentos de habilitação do vencedor e nos envelopes de habilitação remanescentes.</w:t>
      </w:r>
    </w:p>
    <w:p w14:paraId="6E9B364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6.8.9.</w:t>
      </w:r>
      <w:r w:rsidRPr="00A43C1C">
        <w:rPr>
          <w:rFonts w:asciiTheme="minorHAnsi" w:hAnsiTheme="minorHAnsi" w:cstheme="minorHAnsi"/>
          <w:color w:val="auto"/>
          <w:sz w:val="22"/>
          <w:szCs w:val="22"/>
          <w:lang w:val="pt-BR"/>
        </w:rPr>
        <w:t xml:space="preserve"> Manifestação dos demais licitantes quanto à intenção de recorrer, devidamente motivada, se houver manifestação positiva nesse sentido.</w:t>
      </w:r>
    </w:p>
    <w:p w14:paraId="4217DAB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6.8.10.</w:t>
      </w:r>
      <w:r w:rsidRPr="00A43C1C">
        <w:rPr>
          <w:rFonts w:asciiTheme="minorHAnsi" w:hAnsiTheme="minorHAnsi" w:cstheme="minorHAnsi"/>
          <w:color w:val="auto"/>
          <w:sz w:val="22"/>
          <w:szCs w:val="22"/>
          <w:lang w:val="pt-BR"/>
        </w:rPr>
        <w:t xml:space="preserve"> Adjudicação do objeto ao vencedor.</w:t>
      </w:r>
    </w:p>
    <w:p w14:paraId="32FA316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6.8.11.</w:t>
      </w:r>
      <w:r w:rsidRPr="00A43C1C">
        <w:rPr>
          <w:rFonts w:asciiTheme="minorHAnsi" w:hAnsiTheme="minorHAnsi" w:cstheme="minorHAnsi"/>
          <w:color w:val="auto"/>
          <w:sz w:val="22"/>
          <w:szCs w:val="22"/>
          <w:lang w:val="pt-BR"/>
        </w:rPr>
        <w:t xml:space="preserve"> Fechamento e assinatura da ata da reunião pelo Pregoeiro, pela equipe de apoio e pelos representantes dos licitantes.</w:t>
      </w:r>
    </w:p>
    <w:p w14:paraId="564E5C0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6.8.12.</w:t>
      </w:r>
      <w:r w:rsidRPr="00A43C1C">
        <w:rPr>
          <w:rFonts w:asciiTheme="minorHAnsi" w:hAnsiTheme="minorHAnsi" w:cstheme="minorHAnsi"/>
          <w:color w:val="auto"/>
          <w:sz w:val="22"/>
          <w:szCs w:val="22"/>
          <w:lang w:val="pt-BR"/>
        </w:rPr>
        <w:t xml:space="preserve"> Devolução dos envelopes "documentos de habilitação" dos licitantes remanescentes, à exceção dos relativos aos 2º e 3º classificados na ordem crescente dos preços propostos, que ficarão retidos até assinatura da Contrato pelo licitante vencedor.</w:t>
      </w:r>
    </w:p>
    <w:p w14:paraId="2275C81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6.8.13.</w:t>
      </w:r>
      <w:r w:rsidRPr="00A43C1C">
        <w:rPr>
          <w:rFonts w:asciiTheme="minorHAnsi" w:hAnsiTheme="minorHAnsi" w:cstheme="minorHAnsi"/>
          <w:color w:val="auto"/>
          <w:sz w:val="22"/>
          <w:szCs w:val="22"/>
          <w:lang w:val="pt-BR"/>
        </w:rPr>
        <w:t xml:space="preserve"> No caso da sessão do pregão, em situação excepcional, vir a ser suspensa antes de cumpridas todas as suas fases, os envelopes, devidamente rubricados no fechamento, ficarão sob a guarda da equipe de apoio e serão exibidos, ainda lacrados e com as rubricas, aos participantes, na sessão marcada para o prosseguimento dos trabalhos.</w:t>
      </w:r>
    </w:p>
    <w:p w14:paraId="723974A7" w14:textId="324450FE" w:rsidR="00197764"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6.9.</w:t>
      </w:r>
      <w:r w:rsidRPr="00A43C1C">
        <w:rPr>
          <w:rFonts w:asciiTheme="minorHAnsi" w:hAnsiTheme="minorHAnsi" w:cstheme="minorHAnsi"/>
          <w:sz w:val="22"/>
          <w:szCs w:val="22"/>
        </w:rPr>
        <w:t xml:space="preserve"> </w:t>
      </w:r>
      <w:r w:rsidRPr="00A43C1C">
        <w:rPr>
          <w:rFonts w:asciiTheme="minorHAnsi" w:hAnsiTheme="minorHAnsi" w:cstheme="minorHAnsi"/>
          <w:b/>
          <w:bCs/>
          <w:sz w:val="22"/>
          <w:szCs w:val="22"/>
        </w:rPr>
        <w:t>Será inabilitado o licitante</w:t>
      </w:r>
      <w:r w:rsidRPr="00A43C1C">
        <w:rPr>
          <w:rFonts w:asciiTheme="minorHAnsi" w:hAnsiTheme="minorHAnsi" w:cstheme="minorHAnsi"/>
          <w:sz w:val="22"/>
          <w:szCs w:val="22"/>
        </w:rPr>
        <w:t>:</w:t>
      </w:r>
    </w:p>
    <w:p w14:paraId="3E165336"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a)</w:t>
      </w:r>
      <w:r w:rsidRPr="00A43C1C">
        <w:rPr>
          <w:rFonts w:asciiTheme="minorHAnsi" w:hAnsiTheme="minorHAnsi" w:cstheme="minorHAnsi"/>
          <w:sz w:val="22"/>
          <w:szCs w:val="22"/>
        </w:rPr>
        <w:t xml:space="preserve"> que não atender às condições deste Edital;</w:t>
      </w:r>
    </w:p>
    <w:p w14:paraId="347C3B9E" w14:textId="3A5B09AC" w:rsidR="00197764"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b)</w:t>
      </w:r>
      <w:r w:rsidRPr="00A43C1C">
        <w:rPr>
          <w:rFonts w:asciiTheme="minorHAnsi" w:hAnsiTheme="minorHAnsi" w:cstheme="minorHAnsi"/>
          <w:sz w:val="22"/>
          <w:szCs w:val="22"/>
        </w:rPr>
        <w:t xml:space="preserve"> contra o qual venha a restar comprovado, ainda que posteriormente à fase de habilitação, fato com ela relacionado e que enseje inabilitação.</w:t>
      </w:r>
    </w:p>
    <w:p w14:paraId="410276C8" w14:textId="77777777" w:rsidR="00581A60" w:rsidRPr="00A43C1C" w:rsidRDefault="00581A60" w:rsidP="0090063E">
      <w:pPr>
        <w:pStyle w:val="NormalWeb"/>
        <w:spacing w:before="0" w:beforeAutospacing="0" w:after="0" w:afterAutospacing="0"/>
        <w:rPr>
          <w:rFonts w:asciiTheme="minorHAnsi" w:hAnsiTheme="minorHAnsi" w:cstheme="minorHAnsi"/>
          <w:sz w:val="22"/>
          <w:szCs w:val="22"/>
        </w:rPr>
      </w:pPr>
    </w:p>
    <w:p w14:paraId="1D07EFCC"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7.DA IMPUGNAÇÃO DO ATO CONVOCATÓRIO:</w:t>
      </w:r>
    </w:p>
    <w:p w14:paraId="1693AFC0" w14:textId="77777777" w:rsidR="00581A60" w:rsidRPr="00A43C1C" w:rsidRDefault="00581A60" w:rsidP="0090063E">
      <w:pPr>
        <w:pStyle w:val="western"/>
        <w:spacing w:before="0" w:beforeAutospacing="0"/>
        <w:rPr>
          <w:rFonts w:asciiTheme="minorHAnsi" w:hAnsiTheme="minorHAnsi" w:cstheme="minorHAnsi"/>
          <w:color w:val="auto"/>
          <w:sz w:val="22"/>
          <w:szCs w:val="22"/>
          <w:u w:val="single"/>
          <w:lang w:val="pt-BR"/>
        </w:rPr>
      </w:pPr>
    </w:p>
    <w:p w14:paraId="5EBB592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7.1.</w:t>
      </w:r>
      <w:r w:rsidRPr="00A43C1C">
        <w:rPr>
          <w:rFonts w:asciiTheme="minorHAnsi" w:hAnsiTheme="minorHAnsi" w:cstheme="minorHAnsi"/>
          <w:color w:val="auto"/>
          <w:sz w:val="22"/>
          <w:szCs w:val="22"/>
          <w:lang w:val="pt-BR"/>
        </w:rPr>
        <w:t xml:space="preserve"> Até 02 (dois) dias úteis antes da data fixada para recebimento das propostas, qualquer pessoa poderá solicitar esclarecimentos, providências ou impugnar o ato convocatório do presente pregão, protocolando o pedido no Setor de Licitação, localizado na </w:t>
      </w:r>
      <w:r w:rsidR="00C85789">
        <w:rPr>
          <w:rFonts w:asciiTheme="minorHAnsi" w:hAnsiTheme="minorHAnsi" w:cstheme="minorHAnsi"/>
          <w:color w:val="auto"/>
          <w:sz w:val="22"/>
          <w:szCs w:val="22"/>
          <w:lang w:val="pt-BR"/>
        </w:rPr>
        <w:t>Rua Argemiro Evaristo da Costa</w:t>
      </w:r>
      <w:r w:rsidR="00A5676D" w:rsidRPr="00A43C1C">
        <w:rPr>
          <w:rFonts w:asciiTheme="minorHAnsi" w:hAnsiTheme="minorHAnsi" w:cstheme="minorHAnsi"/>
          <w:color w:val="auto"/>
          <w:sz w:val="22"/>
          <w:szCs w:val="22"/>
          <w:lang w:val="pt-BR"/>
        </w:rPr>
        <w:t>, s/n - Centro</w:t>
      </w:r>
      <w:r w:rsidRPr="00A43C1C">
        <w:rPr>
          <w:rFonts w:asciiTheme="minorHAnsi" w:hAnsiTheme="minorHAnsi" w:cstheme="minorHAnsi"/>
          <w:color w:val="auto"/>
          <w:sz w:val="22"/>
          <w:szCs w:val="22"/>
          <w:lang w:val="pt-BR"/>
        </w:rPr>
        <w:t xml:space="preserve"> -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 xml:space="preserve">/BA - CEP: </w:t>
      </w:r>
      <w:r w:rsidR="00C85789">
        <w:rPr>
          <w:rFonts w:asciiTheme="minorHAnsi" w:hAnsiTheme="minorHAnsi" w:cstheme="minorHAnsi"/>
          <w:color w:val="auto"/>
          <w:sz w:val="22"/>
          <w:szCs w:val="22"/>
          <w:lang w:val="pt-BR"/>
        </w:rPr>
        <w:t>48750</w:t>
      </w:r>
      <w:r w:rsidRPr="00A43C1C">
        <w:rPr>
          <w:rFonts w:asciiTheme="minorHAnsi" w:hAnsiTheme="minorHAnsi" w:cstheme="minorHAnsi"/>
          <w:color w:val="auto"/>
          <w:sz w:val="22"/>
          <w:szCs w:val="22"/>
          <w:lang w:val="pt-BR"/>
        </w:rPr>
        <w:t>-000, no horário das 08h00 às 12h00, em dias úteis.</w:t>
      </w:r>
    </w:p>
    <w:p w14:paraId="6BFE87C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7.2. </w:t>
      </w:r>
      <w:r w:rsidRPr="00A43C1C">
        <w:rPr>
          <w:rFonts w:asciiTheme="minorHAnsi" w:hAnsiTheme="minorHAnsi" w:cstheme="minorHAnsi"/>
          <w:color w:val="auto"/>
          <w:sz w:val="22"/>
          <w:szCs w:val="22"/>
          <w:lang w:val="pt-BR"/>
        </w:rPr>
        <w:t>Caberá a Pregoeiro, auxiliado pelo setor responsável pela elaboração do edital, decidir sobre a impugnação no prazo de até 24 (vinte e quatro) horas.</w:t>
      </w:r>
    </w:p>
    <w:p w14:paraId="2A6416E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7.3.</w:t>
      </w:r>
      <w:r w:rsidRPr="00A43C1C">
        <w:rPr>
          <w:rFonts w:asciiTheme="minorHAnsi" w:hAnsiTheme="minorHAnsi" w:cstheme="minorHAnsi"/>
          <w:color w:val="auto"/>
          <w:sz w:val="22"/>
          <w:szCs w:val="22"/>
          <w:lang w:val="pt-BR"/>
        </w:rPr>
        <w:t xml:space="preserve"> Apresentações de impugnação, após o prazo estipulado no subitem anterior, não a caracterizará como recurso, recebendo tratamento como mera informação.</w:t>
      </w:r>
    </w:p>
    <w:p w14:paraId="36CFE62D"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7.4.</w:t>
      </w:r>
      <w:r w:rsidRPr="00A43C1C">
        <w:rPr>
          <w:rFonts w:asciiTheme="minorHAnsi" w:hAnsiTheme="minorHAnsi" w:cstheme="minorHAnsi"/>
          <w:sz w:val="22"/>
          <w:szCs w:val="22"/>
        </w:rPr>
        <w:t xml:space="preserve"> Acolhida à petição contra o Ato Convocatório será designada nova data para realização do certame, caso necessário.</w:t>
      </w:r>
    </w:p>
    <w:p w14:paraId="60BE1793"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7.5.</w:t>
      </w:r>
      <w:r w:rsidRPr="00A43C1C">
        <w:rPr>
          <w:rFonts w:asciiTheme="minorHAnsi" w:hAnsiTheme="minorHAnsi" w:cstheme="minorHAnsi"/>
          <w:sz w:val="22"/>
          <w:szCs w:val="22"/>
        </w:rPr>
        <w:t xml:space="preserve"> O(s) pedido(s) de esclarecimento(s) referente(s) ao presente Ato Convocatório deverá (ão) ser enviado (s) ao Pregoeiro, até 02 (dois) dias úteis anteriores à data fixada para abertura da sessão pública, através de correspondência por escrito. </w:t>
      </w:r>
    </w:p>
    <w:p w14:paraId="779B4A53"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1B7F4FE2"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8.DOS RECURSOS:</w:t>
      </w:r>
    </w:p>
    <w:p w14:paraId="7418C0AE" w14:textId="77777777" w:rsidR="00581A60" w:rsidRDefault="00581A60" w:rsidP="0090063E">
      <w:pPr>
        <w:pStyle w:val="western"/>
        <w:spacing w:before="0" w:beforeAutospacing="0"/>
        <w:rPr>
          <w:rFonts w:asciiTheme="minorHAnsi" w:hAnsiTheme="minorHAnsi" w:cstheme="minorHAnsi"/>
          <w:b/>
          <w:bCs/>
          <w:color w:val="auto"/>
          <w:sz w:val="22"/>
          <w:szCs w:val="22"/>
          <w:u w:val="single"/>
          <w:lang w:val="pt-BR"/>
        </w:rPr>
      </w:pPr>
    </w:p>
    <w:p w14:paraId="6E707EAC" w14:textId="1B0CC155"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8.1.</w:t>
      </w:r>
      <w:r w:rsidRPr="00A43C1C">
        <w:rPr>
          <w:rFonts w:asciiTheme="minorHAnsi" w:hAnsiTheme="minorHAnsi" w:cstheme="minorHAnsi"/>
          <w:color w:val="auto"/>
          <w:sz w:val="22"/>
          <w:szCs w:val="22"/>
          <w:lang w:val="pt-BR"/>
        </w:rPr>
        <w:t xml:space="preserve"> Qualquer licitante poderá manifestar, imediata e motivadamente, a intenção de interpor recurso, mediante registro em ata da síntese das suas razões, sendo-lhe desde já concedido o prazo de 03 (três) dias para apresentação das correspondentes razões no Setor de Licitação, localizado na </w:t>
      </w:r>
      <w:r w:rsidR="00C85789">
        <w:rPr>
          <w:rFonts w:asciiTheme="minorHAnsi" w:hAnsiTheme="minorHAnsi" w:cstheme="minorHAnsi"/>
          <w:color w:val="auto"/>
          <w:sz w:val="22"/>
          <w:szCs w:val="22"/>
          <w:lang w:val="pt-BR"/>
        </w:rPr>
        <w:t>Rua Argemiro Evaristo da Costa</w:t>
      </w:r>
      <w:r w:rsidR="00A5676D" w:rsidRPr="00A43C1C">
        <w:rPr>
          <w:rFonts w:asciiTheme="minorHAnsi" w:hAnsiTheme="minorHAnsi" w:cstheme="minorHAnsi"/>
          <w:color w:val="auto"/>
          <w:sz w:val="22"/>
          <w:szCs w:val="22"/>
          <w:lang w:val="pt-BR"/>
        </w:rPr>
        <w:t>, s/n - Centro</w:t>
      </w:r>
      <w:r w:rsidRPr="00A43C1C">
        <w:rPr>
          <w:rFonts w:asciiTheme="minorHAnsi" w:hAnsiTheme="minorHAnsi" w:cstheme="minorHAnsi"/>
          <w:color w:val="auto"/>
          <w:sz w:val="22"/>
          <w:szCs w:val="22"/>
          <w:lang w:val="pt-BR"/>
        </w:rPr>
        <w:t xml:space="preserve"> -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 xml:space="preserve">/BA, Fone: (75) </w:t>
      </w:r>
      <w:r w:rsidR="00C85789">
        <w:rPr>
          <w:rFonts w:asciiTheme="minorHAnsi" w:hAnsiTheme="minorHAnsi" w:cstheme="minorHAnsi"/>
          <w:color w:val="auto"/>
          <w:sz w:val="22"/>
          <w:szCs w:val="22"/>
          <w:lang w:val="pt-BR"/>
        </w:rPr>
        <w:t>3202-1176</w:t>
      </w:r>
      <w:r w:rsidRPr="00A43C1C">
        <w:rPr>
          <w:rFonts w:asciiTheme="minorHAnsi" w:hAnsiTheme="minorHAnsi" w:cstheme="minorHAnsi"/>
          <w:color w:val="auto"/>
          <w:sz w:val="22"/>
          <w:szCs w:val="22"/>
          <w:lang w:val="pt-BR"/>
        </w:rPr>
        <w:t xml:space="preserve"> - CEP: </w:t>
      </w:r>
      <w:r w:rsidR="00C85789">
        <w:rPr>
          <w:rFonts w:asciiTheme="minorHAnsi" w:hAnsiTheme="minorHAnsi" w:cstheme="minorHAnsi"/>
          <w:color w:val="auto"/>
          <w:sz w:val="22"/>
          <w:szCs w:val="22"/>
          <w:lang w:val="pt-BR"/>
        </w:rPr>
        <w:t>48.750</w:t>
      </w:r>
      <w:r w:rsidRPr="00A43C1C">
        <w:rPr>
          <w:rFonts w:asciiTheme="minorHAnsi" w:hAnsiTheme="minorHAnsi" w:cstheme="minorHAnsi"/>
          <w:color w:val="auto"/>
          <w:sz w:val="22"/>
          <w:szCs w:val="22"/>
          <w:lang w:val="pt-BR"/>
        </w:rPr>
        <w:t>-000, de segunda a sexta-feira das 08h00 ás 12h00, ficando os demais licitantes desde logo i</w:t>
      </w:r>
      <w:r w:rsidR="00581A60">
        <w:rPr>
          <w:rFonts w:asciiTheme="minorHAnsi" w:hAnsiTheme="minorHAnsi" w:cstheme="minorHAnsi"/>
          <w:color w:val="auto"/>
          <w:sz w:val="22"/>
          <w:szCs w:val="22"/>
          <w:lang w:val="pt-BR"/>
        </w:rPr>
        <w:t xml:space="preserve">ntimados para apresentar </w:t>
      </w:r>
      <w:r w:rsidR="00581A60" w:rsidRPr="00E66695">
        <w:rPr>
          <w:rFonts w:asciiTheme="minorHAnsi" w:hAnsiTheme="minorHAnsi" w:cstheme="minorHAnsi"/>
          <w:color w:val="auto"/>
          <w:sz w:val="22"/>
          <w:szCs w:val="22"/>
          <w:lang w:val="pt-BR"/>
        </w:rPr>
        <w:t>contrar</w:t>
      </w:r>
      <w:r w:rsidRPr="00E66695">
        <w:rPr>
          <w:rFonts w:asciiTheme="minorHAnsi" w:hAnsiTheme="minorHAnsi" w:cstheme="minorHAnsi"/>
          <w:color w:val="auto"/>
          <w:sz w:val="22"/>
          <w:szCs w:val="22"/>
          <w:lang w:val="pt-BR"/>
        </w:rPr>
        <w:t>razões</w:t>
      </w:r>
      <w:r w:rsidRPr="00A43C1C">
        <w:rPr>
          <w:rFonts w:asciiTheme="minorHAnsi" w:hAnsiTheme="minorHAnsi" w:cstheme="minorHAnsi"/>
          <w:color w:val="auto"/>
          <w:sz w:val="22"/>
          <w:szCs w:val="22"/>
          <w:lang w:val="pt-BR"/>
        </w:rPr>
        <w:t xml:space="preserve"> em igual número de dias, que começarão a correr do término do prazo do recorrente, sendo-lhes assegurada vista imediata dos autos.</w:t>
      </w:r>
    </w:p>
    <w:p w14:paraId="7A2BC50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8.1.1.</w:t>
      </w:r>
      <w:r w:rsidRPr="00A43C1C">
        <w:rPr>
          <w:rFonts w:asciiTheme="minorHAnsi" w:hAnsiTheme="minorHAnsi" w:cstheme="minorHAnsi"/>
          <w:color w:val="auto"/>
          <w:sz w:val="22"/>
          <w:szCs w:val="22"/>
          <w:lang w:val="pt-BR"/>
        </w:rPr>
        <w:t xml:space="preserve"> Os memoriais deverão ser apresentados por escrito, não serão aceitos via e-mail, fax-símile, ou qualquer outro meio eletrônico. </w:t>
      </w:r>
    </w:p>
    <w:p w14:paraId="4374AE1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lastRenderedPageBreak/>
        <w:t>8.2.</w:t>
      </w:r>
      <w:r w:rsidRPr="00A43C1C">
        <w:rPr>
          <w:rFonts w:asciiTheme="minorHAnsi" w:hAnsiTheme="minorHAnsi" w:cstheme="minorHAnsi"/>
          <w:color w:val="auto"/>
          <w:sz w:val="22"/>
          <w:szCs w:val="22"/>
          <w:lang w:val="pt-BR"/>
        </w:rPr>
        <w:t xml:space="preserve"> A falta de manifestação imediata e motivada da intenção do licitante em recorrer importará a decadência do direito de recurso e o Pregoeiro adjudicará o objeto do certame à (s) empresa(s) declarada(s) vencedora(s), sendo submetido o presente procedimento a Autoridade Competente, para homologação;</w:t>
      </w:r>
    </w:p>
    <w:p w14:paraId="4866095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8.3.</w:t>
      </w:r>
      <w:r w:rsidRPr="00A43C1C">
        <w:rPr>
          <w:rFonts w:asciiTheme="minorHAnsi" w:hAnsiTheme="minorHAnsi" w:cstheme="minorHAnsi"/>
          <w:color w:val="auto"/>
          <w:sz w:val="22"/>
          <w:szCs w:val="22"/>
          <w:lang w:val="pt-BR"/>
        </w:rPr>
        <w:t xml:space="preserve"> Não serão aceitos como recursos as alegações e memoriais que não se relacionem às razões indicadas pelo licitante na sessão pública;</w:t>
      </w:r>
    </w:p>
    <w:p w14:paraId="0FB6D72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 xml:space="preserve">8.4. </w:t>
      </w:r>
      <w:r w:rsidRPr="00A43C1C">
        <w:rPr>
          <w:rFonts w:asciiTheme="minorHAnsi" w:hAnsiTheme="minorHAnsi" w:cstheme="minorHAnsi"/>
          <w:color w:val="auto"/>
          <w:sz w:val="22"/>
          <w:szCs w:val="22"/>
          <w:lang w:val="pt-BR"/>
        </w:rPr>
        <w:t>O recurso contra decisão do Pregoeiro terá efeito suspensivo e o seu acolhimento importará a invalidação apenas dos atos insuscetíveis de aproveitamento;</w:t>
      </w:r>
    </w:p>
    <w:p w14:paraId="5159E153" w14:textId="77777777" w:rsidR="00197764" w:rsidRPr="00A43C1C" w:rsidRDefault="00197764" w:rsidP="00C85789">
      <w:pPr>
        <w:pStyle w:val="NormalWeb"/>
        <w:tabs>
          <w:tab w:val="left" w:pos="426"/>
          <w:tab w:val="left" w:pos="709"/>
        </w:tabs>
        <w:spacing w:before="0" w:beforeAutospacing="0" w:after="0" w:afterAutospacing="0"/>
        <w:jc w:val="both"/>
        <w:rPr>
          <w:rFonts w:asciiTheme="minorHAnsi" w:hAnsiTheme="minorHAnsi" w:cstheme="minorHAnsi"/>
          <w:sz w:val="22"/>
          <w:szCs w:val="22"/>
        </w:rPr>
      </w:pPr>
      <w:r w:rsidRPr="00A43C1C">
        <w:rPr>
          <w:rFonts w:asciiTheme="minorHAnsi" w:hAnsiTheme="minorHAnsi" w:cstheme="minorHAnsi"/>
          <w:b/>
          <w:bCs/>
          <w:sz w:val="22"/>
          <w:szCs w:val="22"/>
        </w:rPr>
        <w:t xml:space="preserve">8.5. </w:t>
      </w:r>
      <w:r w:rsidRPr="00A43C1C">
        <w:rPr>
          <w:rFonts w:asciiTheme="minorHAnsi" w:hAnsiTheme="minorHAnsi" w:cstheme="minorHAnsi"/>
          <w:sz w:val="22"/>
          <w:szCs w:val="22"/>
        </w:rPr>
        <w:t>O(s) recurso(s), porventura interposto(s)será (ao) dirigido(s) a</w:t>
      </w:r>
      <w:r w:rsidR="00CB0268">
        <w:rPr>
          <w:rFonts w:asciiTheme="minorHAnsi" w:hAnsiTheme="minorHAnsi" w:cstheme="minorHAnsi"/>
          <w:sz w:val="22"/>
          <w:szCs w:val="22"/>
        </w:rPr>
        <w:t>o</w:t>
      </w:r>
      <w:r w:rsidRPr="00A43C1C">
        <w:rPr>
          <w:rFonts w:asciiTheme="minorHAnsi" w:hAnsiTheme="minorHAnsi" w:cstheme="minorHAnsi"/>
          <w:sz w:val="22"/>
          <w:szCs w:val="22"/>
        </w:rPr>
        <w:t xml:space="preserve"> </w:t>
      </w:r>
      <w:r w:rsidR="0059178D">
        <w:rPr>
          <w:rFonts w:asciiTheme="minorHAnsi" w:hAnsiTheme="minorHAnsi" w:cstheme="minorHAnsi"/>
          <w:sz w:val="22"/>
          <w:szCs w:val="22"/>
        </w:rPr>
        <w:t>MUNICÍ</w:t>
      </w:r>
      <w:r w:rsidR="00CB0268">
        <w:rPr>
          <w:rFonts w:asciiTheme="minorHAnsi" w:hAnsiTheme="minorHAnsi" w:cstheme="minorHAnsi"/>
          <w:sz w:val="22"/>
          <w:szCs w:val="22"/>
        </w:rPr>
        <w:t>PIO</w:t>
      </w:r>
      <w:r w:rsidRPr="00A43C1C">
        <w:rPr>
          <w:rFonts w:asciiTheme="minorHAnsi" w:hAnsiTheme="minorHAnsi" w:cstheme="minorHAnsi"/>
          <w:sz w:val="22"/>
          <w:szCs w:val="22"/>
        </w:rPr>
        <w:t xml:space="preserve">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 por intermédio da Pregoeiro, o qual poderá reconsiderar sua decisão, em 05 (cinco) dias úteis ou, nesse mesmo período, encaminhá-lo(s) a sobre dita Secretaria, devidamente informado(s), para apreciação e decisão, com apoio da Procuradoria do Município, caso necessário.</w:t>
      </w:r>
    </w:p>
    <w:p w14:paraId="4F068303" w14:textId="77777777" w:rsidR="00197764" w:rsidRPr="00A43C1C" w:rsidRDefault="00197764" w:rsidP="00110701">
      <w:pPr>
        <w:pStyle w:val="NormalWeb"/>
        <w:spacing w:before="0" w:beforeAutospacing="0" w:after="0" w:afterAutospacing="0"/>
        <w:jc w:val="both"/>
        <w:rPr>
          <w:rFonts w:asciiTheme="minorHAnsi" w:hAnsiTheme="minorHAnsi" w:cstheme="minorHAnsi"/>
          <w:sz w:val="22"/>
          <w:szCs w:val="22"/>
        </w:rPr>
      </w:pPr>
      <w:r w:rsidRPr="00A43C1C">
        <w:rPr>
          <w:rFonts w:asciiTheme="minorHAnsi" w:hAnsiTheme="minorHAnsi" w:cstheme="minorHAnsi"/>
          <w:b/>
          <w:bCs/>
          <w:sz w:val="22"/>
          <w:szCs w:val="22"/>
        </w:rPr>
        <w:t>8.6</w:t>
      </w:r>
      <w:r w:rsidRPr="00A43C1C">
        <w:rPr>
          <w:rFonts w:asciiTheme="minorHAnsi" w:hAnsiTheme="minorHAnsi" w:cstheme="minorHAnsi"/>
          <w:sz w:val="22"/>
          <w:szCs w:val="22"/>
        </w:rPr>
        <w:t xml:space="preserve"> Decididos os recursos, a Autoridade Competente do Município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/BA fará a adjudicação do objeto ao licitante vencedor e homologará o procedimento licitatório.</w:t>
      </w:r>
    </w:p>
    <w:p w14:paraId="018B313A" w14:textId="77777777" w:rsidR="00A5676D" w:rsidRPr="00A43C1C" w:rsidRDefault="00A5676D" w:rsidP="00A5676D">
      <w:pPr>
        <w:rPr>
          <w:rFonts w:asciiTheme="minorHAnsi" w:hAnsiTheme="minorHAnsi" w:cstheme="minorHAnsi"/>
          <w:sz w:val="22"/>
          <w:szCs w:val="22"/>
        </w:rPr>
      </w:pPr>
    </w:p>
    <w:p w14:paraId="53EC3E22" w14:textId="77777777" w:rsidR="00197764" w:rsidRDefault="00197764" w:rsidP="0090063E">
      <w:pPr>
        <w:pStyle w:val="Ttulo2"/>
        <w:ind w:firstLine="0"/>
        <w:rPr>
          <w:rFonts w:asciiTheme="minorHAnsi" w:hAnsiTheme="minorHAnsi" w:cstheme="minorHAnsi"/>
          <w:i/>
          <w:sz w:val="22"/>
          <w:szCs w:val="22"/>
          <w:u w:val="single"/>
        </w:rPr>
      </w:pPr>
      <w:r w:rsidRPr="008B1963">
        <w:rPr>
          <w:rFonts w:asciiTheme="minorHAnsi" w:hAnsiTheme="minorHAnsi" w:cstheme="minorHAnsi"/>
          <w:b/>
          <w:bCs/>
          <w:sz w:val="22"/>
          <w:szCs w:val="22"/>
          <w:u w:val="single"/>
          <w:lang w:bidi="en-US"/>
        </w:rPr>
        <w:t>9. DO CRITÉRIO DE JULGAMENTO DAS PROPOSTAS</w:t>
      </w:r>
      <w:r w:rsidRPr="00A43C1C">
        <w:rPr>
          <w:rFonts w:asciiTheme="minorHAnsi" w:hAnsiTheme="minorHAnsi" w:cstheme="minorHAnsi"/>
          <w:i/>
          <w:sz w:val="22"/>
          <w:szCs w:val="22"/>
          <w:u w:val="single"/>
        </w:rPr>
        <w:t>:</w:t>
      </w:r>
    </w:p>
    <w:p w14:paraId="5361A6D4" w14:textId="77777777" w:rsidR="00581A60" w:rsidRPr="00581A60" w:rsidRDefault="00581A60" w:rsidP="00581A60"/>
    <w:p w14:paraId="2C8558E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9.1. </w:t>
      </w:r>
      <w:r w:rsidRPr="00A43C1C">
        <w:rPr>
          <w:rFonts w:asciiTheme="minorHAnsi" w:hAnsiTheme="minorHAnsi" w:cstheme="minorHAnsi"/>
          <w:color w:val="auto"/>
          <w:sz w:val="22"/>
          <w:szCs w:val="22"/>
          <w:lang w:val="pt-BR"/>
        </w:rPr>
        <w:t xml:space="preserve">No julgamento das propostas será adotado o critério do </w:t>
      </w:r>
      <w:r w:rsidRPr="00A43C1C">
        <w:rPr>
          <w:rFonts w:asciiTheme="minorHAnsi" w:hAnsiTheme="minorHAnsi" w:cstheme="minorHAnsi"/>
          <w:sz w:val="22"/>
          <w:szCs w:val="22"/>
          <w:lang w:val="pt-BR"/>
        </w:rPr>
        <w:t xml:space="preserve">tipo MAIOR LANCE OU OFERTA, sob </w:t>
      </w:r>
      <w:r w:rsidR="00110701">
        <w:rPr>
          <w:rFonts w:asciiTheme="minorHAnsi" w:hAnsiTheme="minorHAnsi" w:cstheme="minorHAnsi"/>
          <w:sz w:val="22"/>
          <w:szCs w:val="22"/>
          <w:lang w:val="pt-BR"/>
        </w:rPr>
        <w:t xml:space="preserve">regime de execução de Serviços </w:t>
      </w:r>
      <w:r w:rsidRPr="00A43C1C">
        <w:rPr>
          <w:rFonts w:asciiTheme="minorHAnsi" w:hAnsiTheme="minorHAnsi" w:cstheme="minorHAnsi"/>
          <w:sz w:val="22"/>
          <w:szCs w:val="22"/>
          <w:lang w:val="pt-BR"/>
        </w:rPr>
        <w:t>por preço global</w:t>
      </w:r>
      <w:r w:rsidRPr="00A43C1C">
        <w:rPr>
          <w:rFonts w:asciiTheme="minorHAnsi" w:hAnsiTheme="minorHAnsi" w:cstheme="minorHAnsi"/>
          <w:b/>
          <w:bCs/>
          <w:color w:val="auto"/>
          <w:sz w:val="22"/>
          <w:szCs w:val="22"/>
          <w:lang w:val="pt-BR"/>
        </w:rPr>
        <w:t>,</w:t>
      </w:r>
      <w:r w:rsidRPr="00A43C1C">
        <w:rPr>
          <w:rFonts w:asciiTheme="minorHAnsi" w:hAnsiTheme="minorHAnsi" w:cstheme="minorHAnsi"/>
          <w:color w:val="auto"/>
          <w:sz w:val="22"/>
          <w:szCs w:val="22"/>
          <w:lang w:val="pt-BR"/>
        </w:rPr>
        <w:t xml:space="preserve"> observadas as exigências estabelecidas neste edital e seus anexos.</w:t>
      </w:r>
    </w:p>
    <w:p w14:paraId="12B0019E" w14:textId="77777777" w:rsidR="00197764" w:rsidRPr="00A43C1C" w:rsidRDefault="00197764" w:rsidP="0090063E">
      <w:pPr>
        <w:pStyle w:val="western"/>
        <w:spacing w:before="0" w:beforeAutospacing="0"/>
        <w:rPr>
          <w:rFonts w:asciiTheme="minorHAnsi" w:hAnsiTheme="minorHAnsi" w:cstheme="minorHAnsi"/>
          <w:b/>
          <w:bCs/>
          <w:color w:val="auto"/>
          <w:sz w:val="22"/>
          <w:szCs w:val="22"/>
          <w:u w:val="single"/>
          <w:lang w:val="pt-BR"/>
        </w:rPr>
      </w:pPr>
    </w:p>
    <w:p w14:paraId="053AB543"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t>10. DO TRATAMENTO DIFERENCIADO PARA MICROEMPRESAS E EMPRESAS DE PEQUENO PORTE:</w:t>
      </w:r>
    </w:p>
    <w:p w14:paraId="644A01C2" w14:textId="77777777" w:rsidR="00581A60" w:rsidRPr="00A43C1C" w:rsidRDefault="00581A60" w:rsidP="0090063E">
      <w:pPr>
        <w:pStyle w:val="western"/>
        <w:spacing w:before="0" w:beforeAutospacing="0"/>
        <w:rPr>
          <w:rFonts w:asciiTheme="minorHAnsi" w:hAnsiTheme="minorHAnsi" w:cstheme="minorHAnsi"/>
          <w:color w:val="auto"/>
          <w:sz w:val="22"/>
          <w:szCs w:val="22"/>
          <w:lang w:val="pt-BR"/>
        </w:rPr>
      </w:pPr>
    </w:p>
    <w:p w14:paraId="4FA0705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10.1.</w:t>
      </w:r>
      <w:r w:rsidRPr="00A43C1C">
        <w:rPr>
          <w:rFonts w:asciiTheme="minorHAnsi" w:hAnsiTheme="minorHAnsi" w:cstheme="minorHAnsi"/>
          <w:color w:val="auto"/>
          <w:sz w:val="22"/>
          <w:szCs w:val="22"/>
          <w:lang w:val="pt-BR"/>
        </w:rPr>
        <w:t xml:space="preserve"> Nos casos de microempresa ou empresa de pequeno porte deverá ser apresentado documento emitido pela Junta Comercial comprovando o regime diferenciado.</w:t>
      </w:r>
    </w:p>
    <w:p w14:paraId="396DB32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10.2.</w:t>
      </w:r>
      <w:r w:rsidRPr="00A43C1C">
        <w:rPr>
          <w:rFonts w:asciiTheme="minorHAnsi" w:hAnsiTheme="minorHAnsi" w:cstheme="minorHAnsi"/>
          <w:color w:val="auto"/>
          <w:sz w:val="22"/>
          <w:szCs w:val="22"/>
          <w:lang w:val="pt-BR"/>
        </w:rPr>
        <w:t xml:space="preserve"> Havendo alguma restrição na comprovação da regularidade fiscal da microempresa ou empresa de pequeno porte, será assegurado o prazo de 2 (dois) dias úteis, cujo termo inicial corresponderá ao momento em que o proponente for declarado vencedor do certame, prorrogáveis por igual período, a critério da SECRETARIA MUNICIPAL DE ADMINISTRAÇÃO DO MUNICÍPIO DE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 para a regularização da documentação, pagamento ou parcelamento do débito, e emissão de eventuais certidões negativas ou positivas com efeito de negativa.</w:t>
      </w:r>
    </w:p>
    <w:p w14:paraId="43E3415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10.3.</w:t>
      </w:r>
      <w:r w:rsidRPr="00A43C1C">
        <w:rPr>
          <w:rFonts w:asciiTheme="minorHAnsi" w:hAnsiTheme="minorHAnsi" w:cstheme="minorHAnsi"/>
          <w:color w:val="auto"/>
          <w:sz w:val="22"/>
          <w:szCs w:val="22"/>
          <w:lang w:val="pt-BR"/>
        </w:rPr>
        <w:t xml:space="preserve"> A não regularização da documentação no prazo previsto no item 10.2, implicará decadência do direito à contratação, sem prejuízo das sanções previstas no art. 81 da Lei nº 8.666 de 21 de junho de 1993, sendo facultado à SECRETARIA MUNICIPAL DE ADMINISTRAÇÃO E PLANEJAMENTO DO MUNICIPIO DE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 xml:space="preserve"> convocar os licitantes remanescentes, na ordem de classificação, para a assinatura do Contrato, ou revogar a licitação.</w:t>
      </w:r>
    </w:p>
    <w:p w14:paraId="004F32A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10.4. </w:t>
      </w:r>
      <w:r w:rsidRPr="00A43C1C">
        <w:rPr>
          <w:rFonts w:asciiTheme="minorHAnsi" w:hAnsiTheme="minorHAnsi" w:cstheme="minorHAnsi"/>
          <w:color w:val="auto"/>
          <w:sz w:val="22"/>
          <w:szCs w:val="22"/>
          <w:lang w:val="pt-BR"/>
        </w:rPr>
        <w:t>Será assegurado, como critério de desempate, preferência de contratação para as microempresas e empresas de pequeno porte.</w:t>
      </w:r>
    </w:p>
    <w:p w14:paraId="716D306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10.5. </w:t>
      </w:r>
      <w:r w:rsidRPr="00A43C1C">
        <w:rPr>
          <w:rFonts w:asciiTheme="minorHAnsi" w:hAnsiTheme="minorHAnsi" w:cstheme="minorHAnsi"/>
          <w:color w:val="auto"/>
          <w:sz w:val="22"/>
          <w:szCs w:val="22"/>
          <w:lang w:val="pt-BR"/>
        </w:rPr>
        <w:t>Entende-se por empate, aquelas situações em que as propostas apresentadas pelas microempresas e empresas de pequeno porte sejam iguais ou até 5% (cinco por cento) superiores ao melhor preço.</w:t>
      </w:r>
    </w:p>
    <w:p w14:paraId="0194645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10.6. </w:t>
      </w:r>
      <w:r w:rsidRPr="00A43C1C">
        <w:rPr>
          <w:rFonts w:asciiTheme="minorHAnsi" w:hAnsiTheme="minorHAnsi" w:cstheme="minorHAnsi"/>
          <w:color w:val="auto"/>
          <w:sz w:val="22"/>
          <w:szCs w:val="22"/>
          <w:lang w:val="pt-BR"/>
        </w:rPr>
        <w:t>Ocorrendo o empate, proceder-se-á da seguinte forma:</w:t>
      </w:r>
    </w:p>
    <w:p w14:paraId="48A403B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w:t>
      </w:r>
      <w:r w:rsidRPr="00A43C1C">
        <w:rPr>
          <w:rFonts w:asciiTheme="minorHAnsi" w:hAnsiTheme="minorHAnsi" w:cstheme="minorHAnsi"/>
          <w:color w:val="auto"/>
          <w:sz w:val="22"/>
          <w:szCs w:val="22"/>
          <w:lang w:val="pt-BR"/>
        </w:rPr>
        <w:t xml:space="preserve"> a microempresa ou empresa de pequeno porte mais bem classificada poderá apresentar proposta de preço inferior àquela considerada vencedora do certame, situação em que será adjudicado em seu favor o objeto licitado;</w:t>
      </w:r>
    </w:p>
    <w:p w14:paraId="3DCCDBC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b)</w:t>
      </w:r>
      <w:r w:rsidRPr="00A43C1C">
        <w:rPr>
          <w:rFonts w:asciiTheme="minorHAnsi" w:hAnsiTheme="minorHAnsi" w:cstheme="minorHAnsi"/>
          <w:color w:val="auto"/>
          <w:sz w:val="22"/>
          <w:szCs w:val="22"/>
          <w:lang w:val="pt-BR"/>
        </w:rPr>
        <w:t xml:space="preserve"> não ocorrendo a contratação da microempresa ou empresa de pequeno porte, na forma do item “a” deste item, serão convocadas as remanescentes que porventura se enquadrem na hipótese dos §§ 1° e 2° do art. 44 da Lei Complementar n° 123/2006, na ordem classificatória, para o exercício do mesmo direito.</w:t>
      </w:r>
    </w:p>
    <w:p w14:paraId="7A6FF8B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c)</w:t>
      </w:r>
      <w:r w:rsidRPr="00A43C1C">
        <w:rPr>
          <w:rFonts w:asciiTheme="minorHAnsi" w:hAnsiTheme="minorHAnsi" w:cstheme="minorHAnsi"/>
          <w:color w:val="auto"/>
          <w:sz w:val="22"/>
          <w:szCs w:val="22"/>
          <w:lang w:val="pt-BR"/>
        </w:rPr>
        <w:t xml:space="preserve"> no caso de equivalência dos valores apresentados pelas microempresas e empresas de pequeno porte que se encontrem no intervalo estabelecido no item 10.5, será realizado sorteio entre elas para que se identifique aquela que primeiro poderá apresentar melhor oferta.</w:t>
      </w:r>
    </w:p>
    <w:p w14:paraId="2565460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d)</w:t>
      </w:r>
      <w:r w:rsidRPr="00A43C1C">
        <w:rPr>
          <w:rFonts w:asciiTheme="minorHAnsi" w:hAnsiTheme="minorHAnsi" w:cstheme="minorHAnsi"/>
          <w:color w:val="auto"/>
          <w:sz w:val="22"/>
          <w:szCs w:val="22"/>
          <w:lang w:val="pt-BR"/>
        </w:rPr>
        <w:t xml:space="preserve"> na hipótese da não-contratação nos termos previstos nas alíneas anteriores, o objeto licitado será adjudicado em favor da proposta originalmente vencedora do certame.</w:t>
      </w:r>
    </w:p>
    <w:p w14:paraId="5F776BF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10.7.</w:t>
      </w:r>
      <w:r w:rsidRPr="00A43C1C">
        <w:rPr>
          <w:rFonts w:asciiTheme="minorHAnsi" w:hAnsiTheme="minorHAnsi" w:cstheme="minorHAnsi"/>
          <w:color w:val="auto"/>
          <w:sz w:val="22"/>
          <w:szCs w:val="22"/>
          <w:lang w:val="pt-BR"/>
        </w:rPr>
        <w:t xml:space="preserve"> O disposto nos itens 10.4, 10.5 e 10.6 somente se aplicará quando a melhor oferta inicial não tiver sido apresentada por microempresa ou empresa de pequeno porte.</w:t>
      </w:r>
    </w:p>
    <w:p w14:paraId="0376656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01C3B56" w14:textId="77777777" w:rsidR="00197764" w:rsidRDefault="00197764" w:rsidP="0090063E">
      <w:pPr>
        <w:pStyle w:val="western"/>
        <w:spacing w:before="0" w:beforeAutospacing="0"/>
        <w:rPr>
          <w:rFonts w:asciiTheme="minorHAnsi" w:hAnsiTheme="minorHAnsi" w:cstheme="minorHAnsi"/>
          <w:b/>
          <w:bCs/>
          <w:color w:val="auto"/>
          <w:sz w:val="22"/>
          <w:szCs w:val="22"/>
          <w:u w:val="single"/>
          <w:lang w:val="pt-BR"/>
        </w:rPr>
      </w:pPr>
      <w:r w:rsidRPr="00A43C1C">
        <w:rPr>
          <w:rFonts w:asciiTheme="minorHAnsi" w:hAnsiTheme="minorHAnsi" w:cstheme="minorHAnsi"/>
          <w:b/>
          <w:bCs/>
          <w:color w:val="auto"/>
          <w:sz w:val="22"/>
          <w:szCs w:val="22"/>
          <w:u w:val="single"/>
          <w:lang w:val="pt-BR"/>
        </w:rPr>
        <w:lastRenderedPageBreak/>
        <w:t>11. DA CONTA PARA DEPÓSITO:</w:t>
      </w:r>
    </w:p>
    <w:p w14:paraId="06325B27" w14:textId="77777777" w:rsidR="00581A60" w:rsidRPr="00A43C1C" w:rsidRDefault="00581A60" w:rsidP="0090063E">
      <w:pPr>
        <w:pStyle w:val="western"/>
        <w:spacing w:before="0" w:beforeAutospacing="0"/>
        <w:rPr>
          <w:rFonts w:asciiTheme="minorHAnsi" w:hAnsiTheme="minorHAnsi" w:cstheme="minorHAnsi"/>
          <w:color w:val="auto"/>
          <w:sz w:val="22"/>
          <w:szCs w:val="22"/>
          <w:lang w:val="pt-BR"/>
        </w:rPr>
      </w:pPr>
    </w:p>
    <w:p w14:paraId="2DBFD370"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sz w:val="22"/>
          <w:szCs w:val="22"/>
        </w:rPr>
        <w:t>11.1.</w:t>
      </w:r>
      <w:r w:rsidRPr="00A43C1C">
        <w:rPr>
          <w:rFonts w:asciiTheme="minorHAnsi" w:hAnsiTheme="minorHAnsi" w:cstheme="minorHAnsi"/>
          <w:sz w:val="22"/>
          <w:szCs w:val="22"/>
        </w:rPr>
        <w:t xml:space="preserve"> Para efeitos futuros, quando da contratação, o valor contratado deverá ser depositado na seguinte conta: </w:t>
      </w:r>
    </w:p>
    <w:p w14:paraId="331F29FC" w14:textId="77777777" w:rsidR="00197764" w:rsidRPr="00A43C1C" w:rsidRDefault="00197764" w:rsidP="0090063E">
      <w:pPr>
        <w:jc w:val="both"/>
        <w:rPr>
          <w:rFonts w:asciiTheme="minorHAnsi" w:hAnsiTheme="minorHAnsi" w:cstheme="minorHAnsi"/>
          <w:b/>
          <w:sz w:val="22"/>
          <w:szCs w:val="22"/>
        </w:rPr>
      </w:pPr>
    </w:p>
    <w:p w14:paraId="4D9A6829" w14:textId="77777777" w:rsidR="00197764" w:rsidRPr="00061DA4" w:rsidRDefault="00197764" w:rsidP="0090063E">
      <w:pPr>
        <w:jc w:val="both"/>
        <w:rPr>
          <w:rFonts w:asciiTheme="minorHAnsi" w:hAnsiTheme="minorHAnsi" w:cstheme="minorHAnsi"/>
          <w:b/>
          <w:sz w:val="22"/>
          <w:szCs w:val="22"/>
        </w:rPr>
      </w:pPr>
      <w:r w:rsidRPr="00061DA4">
        <w:rPr>
          <w:rFonts w:asciiTheme="minorHAnsi" w:hAnsiTheme="minorHAnsi" w:cstheme="minorHAnsi"/>
          <w:b/>
          <w:sz w:val="22"/>
          <w:szCs w:val="22"/>
        </w:rPr>
        <w:t>Banco do Brasil</w:t>
      </w:r>
    </w:p>
    <w:p w14:paraId="379ACEE7" w14:textId="77777777" w:rsidR="00197764" w:rsidRPr="00061DA4" w:rsidRDefault="00197764" w:rsidP="0090063E">
      <w:pPr>
        <w:jc w:val="both"/>
        <w:rPr>
          <w:rFonts w:asciiTheme="minorHAnsi" w:hAnsiTheme="minorHAnsi" w:cstheme="minorHAnsi"/>
          <w:b/>
          <w:sz w:val="22"/>
          <w:szCs w:val="22"/>
        </w:rPr>
      </w:pPr>
      <w:r w:rsidRPr="00061DA4">
        <w:rPr>
          <w:rFonts w:asciiTheme="minorHAnsi" w:hAnsiTheme="minorHAnsi" w:cstheme="minorHAnsi"/>
          <w:b/>
          <w:sz w:val="22"/>
          <w:szCs w:val="22"/>
        </w:rPr>
        <w:t xml:space="preserve">Agência: </w:t>
      </w:r>
      <w:r w:rsidR="003928A5" w:rsidRPr="00061DA4">
        <w:rPr>
          <w:rFonts w:asciiTheme="minorHAnsi" w:hAnsiTheme="minorHAnsi" w:cstheme="minorHAnsi"/>
          <w:b/>
          <w:sz w:val="22"/>
          <w:szCs w:val="22"/>
        </w:rPr>
        <w:t>4.185-8</w:t>
      </w:r>
    </w:p>
    <w:p w14:paraId="49003DDF" w14:textId="1E1AAEF8" w:rsidR="00197764" w:rsidRPr="00061DA4" w:rsidRDefault="00197764" w:rsidP="0090063E">
      <w:pPr>
        <w:jc w:val="both"/>
        <w:rPr>
          <w:rFonts w:asciiTheme="minorHAnsi" w:hAnsiTheme="minorHAnsi" w:cstheme="minorHAnsi"/>
          <w:b/>
          <w:sz w:val="22"/>
          <w:szCs w:val="22"/>
        </w:rPr>
      </w:pPr>
      <w:r w:rsidRPr="00061DA4">
        <w:rPr>
          <w:rFonts w:asciiTheme="minorHAnsi" w:hAnsiTheme="minorHAnsi" w:cstheme="minorHAnsi"/>
          <w:b/>
          <w:sz w:val="22"/>
          <w:szCs w:val="22"/>
        </w:rPr>
        <w:t xml:space="preserve">Conta – Corrente: </w:t>
      </w:r>
      <w:r w:rsidR="00061DA4">
        <w:rPr>
          <w:rFonts w:asciiTheme="minorHAnsi" w:hAnsiTheme="minorHAnsi" w:cstheme="minorHAnsi"/>
          <w:b/>
          <w:sz w:val="22"/>
          <w:szCs w:val="22"/>
        </w:rPr>
        <w:t>11.22.55-X</w:t>
      </w:r>
    </w:p>
    <w:p w14:paraId="29527891" w14:textId="77777777" w:rsidR="00197764" w:rsidRPr="00A43C1C" w:rsidRDefault="00197764" w:rsidP="0090063E">
      <w:pPr>
        <w:jc w:val="both"/>
        <w:rPr>
          <w:rFonts w:asciiTheme="minorHAnsi" w:hAnsiTheme="minorHAnsi" w:cstheme="minorHAnsi"/>
          <w:b/>
          <w:color w:val="FF0000"/>
          <w:sz w:val="22"/>
          <w:szCs w:val="22"/>
        </w:rPr>
      </w:pPr>
      <w:r w:rsidRPr="00061DA4">
        <w:rPr>
          <w:rFonts w:asciiTheme="minorHAnsi" w:hAnsiTheme="minorHAnsi" w:cstheme="minorHAnsi"/>
          <w:b/>
          <w:sz w:val="22"/>
          <w:szCs w:val="22"/>
        </w:rPr>
        <w:t xml:space="preserve">PREFEITURA MUNICIPAL DE </w:t>
      </w:r>
      <w:r w:rsidR="00EA77A8" w:rsidRPr="00061DA4">
        <w:rPr>
          <w:rFonts w:asciiTheme="minorHAnsi" w:hAnsiTheme="minorHAnsi" w:cstheme="minorHAnsi"/>
          <w:b/>
          <w:sz w:val="22"/>
          <w:szCs w:val="22"/>
        </w:rPr>
        <w:t>RETIROLÂNDIA</w:t>
      </w:r>
    </w:p>
    <w:p w14:paraId="5BE8235F" w14:textId="77777777" w:rsidR="00197764" w:rsidRPr="00A43C1C" w:rsidRDefault="00197764" w:rsidP="0090063E">
      <w:pPr>
        <w:jc w:val="both"/>
        <w:rPr>
          <w:rFonts w:asciiTheme="minorHAnsi" w:hAnsiTheme="minorHAnsi" w:cstheme="minorHAnsi"/>
          <w:b/>
          <w:color w:val="FF0000"/>
          <w:sz w:val="22"/>
          <w:szCs w:val="22"/>
        </w:rPr>
      </w:pPr>
    </w:p>
    <w:p w14:paraId="73A1E566" w14:textId="77777777" w:rsidR="00197764" w:rsidRDefault="00197764" w:rsidP="0090063E">
      <w:pPr>
        <w:pStyle w:val="western"/>
        <w:tabs>
          <w:tab w:val="left" w:pos="975"/>
        </w:tabs>
        <w:spacing w:before="0" w:beforeAutospacing="0"/>
        <w:rPr>
          <w:rFonts w:asciiTheme="minorHAnsi" w:hAnsiTheme="minorHAnsi" w:cstheme="minorHAnsi"/>
          <w:b/>
          <w:bCs/>
          <w:sz w:val="22"/>
          <w:szCs w:val="22"/>
          <w:u w:val="single"/>
          <w:lang w:val="pt-BR"/>
        </w:rPr>
      </w:pPr>
      <w:r w:rsidRPr="00A43C1C">
        <w:rPr>
          <w:rFonts w:asciiTheme="minorHAnsi" w:hAnsiTheme="minorHAnsi" w:cstheme="minorHAnsi"/>
          <w:b/>
          <w:bCs/>
          <w:sz w:val="22"/>
          <w:szCs w:val="22"/>
          <w:u w:val="single"/>
          <w:lang w:val="pt-BR"/>
        </w:rPr>
        <w:t xml:space="preserve">12. DO CONTRATO: </w:t>
      </w:r>
    </w:p>
    <w:p w14:paraId="54DF9B51" w14:textId="77777777" w:rsidR="00581A60" w:rsidRPr="00A43C1C" w:rsidRDefault="00581A60" w:rsidP="0090063E">
      <w:pPr>
        <w:pStyle w:val="western"/>
        <w:tabs>
          <w:tab w:val="left" w:pos="975"/>
        </w:tabs>
        <w:spacing w:before="0" w:beforeAutospacing="0"/>
        <w:rPr>
          <w:rFonts w:asciiTheme="minorHAnsi" w:hAnsiTheme="minorHAnsi" w:cstheme="minorHAnsi"/>
          <w:sz w:val="22"/>
          <w:szCs w:val="22"/>
          <w:lang w:val="pt-BR"/>
        </w:rPr>
      </w:pPr>
    </w:p>
    <w:p w14:paraId="52EB0184" w14:textId="77777777" w:rsidR="00197764" w:rsidRPr="00A43C1C" w:rsidRDefault="00197764" w:rsidP="0090063E">
      <w:pPr>
        <w:tabs>
          <w:tab w:val="left" w:pos="709"/>
        </w:tabs>
        <w:jc w:val="both"/>
        <w:rPr>
          <w:rFonts w:asciiTheme="minorHAnsi" w:hAnsiTheme="minorHAnsi" w:cstheme="minorHAnsi"/>
          <w:sz w:val="22"/>
          <w:szCs w:val="22"/>
        </w:rPr>
      </w:pPr>
      <w:r w:rsidRPr="00A43C1C">
        <w:rPr>
          <w:rFonts w:asciiTheme="minorHAnsi" w:hAnsiTheme="minorHAnsi" w:cstheme="minorHAnsi"/>
          <w:b/>
          <w:sz w:val="22"/>
          <w:szCs w:val="22"/>
        </w:rPr>
        <w:t>12.1.</w:t>
      </w:r>
      <w:r w:rsidRPr="00A43C1C">
        <w:rPr>
          <w:rFonts w:asciiTheme="minorHAnsi" w:hAnsiTheme="minorHAnsi" w:cstheme="minorHAnsi"/>
          <w:sz w:val="22"/>
          <w:szCs w:val="22"/>
        </w:rPr>
        <w:t xml:space="preserve"> A Administração da Prefeitura Municipal de </w:t>
      </w:r>
      <w:r w:rsidR="00817055">
        <w:rPr>
          <w:rFonts w:asciiTheme="minorHAnsi" w:hAnsiTheme="minorHAnsi" w:cstheme="minorHAnsi"/>
          <w:sz w:val="22"/>
          <w:szCs w:val="22"/>
        </w:rPr>
        <w:t>RETIR</w:t>
      </w:r>
      <w:r w:rsidR="0059178D">
        <w:rPr>
          <w:rFonts w:asciiTheme="minorHAnsi" w:hAnsiTheme="minorHAnsi" w:cstheme="minorHAnsi"/>
          <w:sz w:val="22"/>
          <w:szCs w:val="22"/>
        </w:rPr>
        <w:t>O</w:t>
      </w:r>
      <w:r w:rsidR="00817055">
        <w:rPr>
          <w:rFonts w:asciiTheme="minorHAnsi" w:hAnsiTheme="minorHAnsi" w:cstheme="minorHAnsi"/>
          <w:sz w:val="22"/>
          <w:szCs w:val="22"/>
        </w:rPr>
        <w:t>LÂNDIA</w:t>
      </w:r>
      <w:r w:rsidRPr="00A43C1C">
        <w:rPr>
          <w:rFonts w:asciiTheme="minorHAnsi" w:hAnsiTheme="minorHAnsi" w:cstheme="minorHAnsi"/>
          <w:sz w:val="22"/>
          <w:szCs w:val="22"/>
        </w:rPr>
        <w:t xml:space="preserve"> convocará a adjudicatária, para que no prazo máximo de 30 (trinta) dias, assine o contrato.</w:t>
      </w:r>
    </w:p>
    <w:p w14:paraId="2740A284"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 xml:space="preserve">12.1.1. </w:t>
      </w:r>
      <w:r w:rsidRPr="00A43C1C">
        <w:rPr>
          <w:rFonts w:asciiTheme="minorHAnsi" w:hAnsiTheme="minorHAnsi" w:cstheme="minorHAnsi"/>
          <w:sz w:val="22"/>
          <w:szCs w:val="22"/>
        </w:rPr>
        <w:t>Para a assinatura do Contrato, a ser celebrado, a empresa deverá representar-se por:</w:t>
      </w:r>
    </w:p>
    <w:p w14:paraId="30E0FEFC" w14:textId="09258272" w:rsidR="00197764" w:rsidRPr="00A43C1C" w:rsidRDefault="00197764" w:rsidP="0090063E">
      <w:pPr>
        <w:jc w:val="both"/>
        <w:rPr>
          <w:rFonts w:asciiTheme="minorHAnsi" w:hAnsiTheme="minorHAnsi" w:cstheme="minorHAnsi"/>
          <w:b/>
          <w:bCs/>
          <w:sz w:val="22"/>
          <w:szCs w:val="22"/>
        </w:rPr>
      </w:pPr>
      <w:r w:rsidRPr="00A43C1C">
        <w:rPr>
          <w:rFonts w:asciiTheme="minorHAnsi" w:hAnsiTheme="minorHAnsi" w:cstheme="minorHAnsi"/>
          <w:b/>
          <w:bCs/>
          <w:sz w:val="22"/>
          <w:szCs w:val="22"/>
        </w:rPr>
        <w:t xml:space="preserve">a) </w:t>
      </w:r>
      <w:r w:rsidRPr="00A43C1C">
        <w:rPr>
          <w:rFonts w:asciiTheme="minorHAnsi" w:hAnsiTheme="minorHAnsi" w:cstheme="minorHAnsi"/>
          <w:sz w:val="22"/>
          <w:szCs w:val="22"/>
        </w:rPr>
        <w:t xml:space="preserve">Sócio que detenha poderes de administração, apresentando o Contrato Social e sua </w:t>
      </w:r>
      <w:r w:rsidR="00581A60" w:rsidRPr="00A43C1C">
        <w:rPr>
          <w:rFonts w:asciiTheme="minorHAnsi" w:hAnsiTheme="minorHAnsi" w:cstheme="minorHAnsi"/>
          <w:sz w:val="22"/>
          <w:szCs w:val="22"/>
        </w:rPr>
        <w:t>última</w:t>
      </w:r>
      <w:r w:rsidRPr="00A43C1C">
        <w:rPr>
          <w:rFonts w:asciiTheme="minorHAnsi" w:hAnsiTheme="minorHAnsi" w:cstheme="minorHAnsi"/>
          <w:sz w:val="22"/>
          <w:szCs w:val="22"/>
        </w:rPr>
        <w:t xml:space="preserve"> alteração, ou;</w:t>
      </w:r>
    </w:p>
    <w:p w14:paraId="7DEE9F27"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 xml:space="preserve">b) </w:t>
      </w:r>
      <w:r w:rsidRPr="00A43C1C">
        <w:rPr>
          <w:rFonts w:asciiTheme="minorHAnsi" w:hAnsiTheme="minorHAnsi" w:cstheme="minorHAnsi"/>
          <w:sz w:val="22"/>
          <w:szCs w:val="22"/>
        </w:rPr>
        <w:t>Procurador com poderes específicos para assinar o Contrato.</w:t>
      </w:r>
    </w:p>
    <w:p w14:paraId="6668C3CC" w14:textId="3CE184BA"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sz w:val="22"/>
          <w:szCs w:val="22"/>
        </w:rPr>
        <w:t>12.2.</w:t>
      </w:r>
      <w:r w:rsidRPr="00A43C1C">
        <w:rPr>
          <w:rFonts w:asciiTheme="minorHAnsi" w:hAnsiTheme="minorHAnsi" w:cstheme="minorHAnsi"/>
          <w:sz w:val="22"/>
          <w:szCs w:val="22"/>
        </w:rPr>
        <w:t xml:space="preserve"> Se a empresa adjudicatária </w:t>
      </w:r>
      <w:r w:rsidR="00581A60" w:rsidRPr="00A43C1C">
        <w:rPr>
          <w:rFonts w:asciiTheme="minorHAnsi" w:hAnsiTheme="minorHAnsi" w:cstheme="minorHAnsi"/>
          <w:sz w:val="22"/>
          <w:szCs w:val="22"/>
        </w:rPr>
        <w:t>se recusar</w:t>
      </w:r>
      <w:r w:rsidRPr="00A43C1C">
        <w:rPr>
          <w:rFonts w:asciiTheme="minorHAnsi" w:hAnsiTheme="minorHAnsi" w:cstheme="minorHAnsi"/>
          <w:sz w:val="22"/>
          <w:szCs w:val="22"/>
        </w:rPr>
        <w:t xml:space="preserve"> a assinar o Contrato, sem justificativa por escrito, aceita pela Administração, aplicar-se-á o disposto no art. 4º, inciso XXIII da Lei nº 10.520, de 17.07.2002, sem prejuízo das sanções administrativas previstas no item 14 deste Edital e Art. 81 da Lei nº 8.666/93.</w:t>
      </w:r>
    </w:p>
    <w:p w14:paraId="2A1C89EC" w14:textId="4AC2F3C0" w:rsidR="00197764" w:rsidRPr="00A43C1C" w:rsidRDefault="00197764" w:rsidP="0090063E">
      <w:pPr>
        <w:shd w:val="clear" w:color="auto" w:fill="FFFFFF"/>
        <w:jc w:val="both"/>
        <w:rPr>
          <w:rFonts w:asciiTheme="minorHAnsi" w:hAnsiTheme="minorHAnsi" w:cstheme="minorHAnsi"/>
          <w:b/>
          <w:sz w:val="22"/>
          <w:szCs w:val="22"/>
        </w:rPr>
      </w:pPr>
      <w:r w:rsidRPr="00A43C1C">
        <w:rPr>
          <w:rFonts w:asciiTheme="minorHAnsi" w:hAnsiTheme="minorHAnsi" w:cstheme="minorHAnsi"/>
          <w:b/>
          <w:sz w:val="22"/>
          <w:szCs w:val="22"/>
        </w:rPr>
        <w:t>12.3.</w:t>
      </w:r>
      <w:r w:rsidRPr="00A43C1C">
        <w:rPr>
          <w:rFonts w:asciiTheme="minorHAnsi" w:hAnsiTheme="minorHAnsi" w:cstheme="minorHAnsi"/>
          <w:sz w:val="22"/>
          <w:szCs w:val="22"/>
        </w:rPr>
        <w:t xml:space="preserve"> A prestação dos serviços será realizada em conformidade com o presente edital e seus anexos, sob orientação e supervisão da Secretaria Municipal de </w:t>
      </w:r>
      <w:r w:rsidR="00581A60" w:rsidRPr="00A43C1C">
        <w:rPr>
          <w:rFonts w:asciiTheme="minorHAnsi" w:hAnsiTheme="minorHAnsi" w:cstheme="minorHAnsi"/>
          <w:sz w:val="22"/>
          <w:szCs w:val="22"/>
        </w:rPr>
        <w:t>Infraestrutura</w:t>
      </w:r>
      <w:r w:rsidRPr="00A43C1C">
        <w:rPr>
          <w:rFonts w:asciiTheme="minorHAnsi" w:hAnsiTheme="minorHAnsi" w:cstheme="minorHAnsi"/>
          <w:b/>
          <w:sz w:val="22"/>
          <w:szCs w:val="22"/>
        </w:rPr>
        <w:t>.</w:t>
      </w:r>
    </w:p>
    <w:p w14:paraId="23E3FC80" w14:textId="77777777" w:rsidR="00197764" w:rsidRPr="00A43C1C" w:rsidRDefault="00197764" w:rsidP="0090063E">
      <w:pPr>
        <w:shd w:val="clear" w:color="auto" w:fill="FFFFFF"/>
        <w:jc w:val="both"/>
        <w:rPr>
          <w:rFonts w:asciiTheme="minorHAnsi" w:hAnsiTheme="minorHAnsi" w:cstheme="minorHAnsi"/>
          <w:sz w:val="22"/>
          <w:szCs w:val="22"/>
        </w:rPr>
      </w:pPr>
      <w:r w:rsidRPr="00A43C1C">
        <w:rPr>
          <w:rFonts w:asciiTheme="minorHAnsi" w:hAnsiTheme="minorHAnsi" w:cstheme="minorHAnsi"/>
          <w:b/>
          <w:sz w:val="22"/>
          <w:szCs w:val="22"/>
        </w:rPr>
        <w:t>12.4.</w:t>
      </w:r>
      <w:r w:rsidRPr="00A43C1C">
        <w:rPr>
          <w:rFonts w:asciiTheme="minorHAnsi" w:hAnsiTheme="minorHAnsi" w:cstheme="minorHAnsi"/>
          <w:sz w:val="22"/>
          <w:szCs w:val="22"/>
        </w:rPr>
        <w:t xml:space="preserve"> As despesas decorrentes da execução dos serviços objeto da presente licitação, assim como tributos, encargos trabalhistas, obrigações sociais, e todos os demais custos diretos e indiretos, necessários à execução do objeto desta Licitação serão de inteira responsabilidade da licitante contratada.</w:t>
      </w:r>
    </w:p>
    <w:p w14:paraId="37B4F967" w14:textId="77777777" w:rsidR="00197764" w:rsidRPr="00A43C1C" w:rsidRDefault="00197764" w:rsidP="0090063E">
      <w:pPr>
        <w:jc w:val="both"/>
        <w:rPr>
          <w:rFonts w:asciiTheme="minorHAnsi" w:hAnsiTheme="minorHAnsi" w:cstheme="minorHAnsi"/>
          <w:color w:val="000000"/>
          <w:sz w:val="22"/>
          <w:szCs w:val="22"/>
        </w:rPr>
      </w:pPr>
      <w:r w:rsidRPr="00A43C1C">
        <w:rPr>
          <w:rFonts w:asciiTheme="minorHAnsi" w:hAnsiTheme="minorHAnsi" w:cstheme="minorHAnsi"/>
          <w:b/>
          <w:color w:val="000000"/>
          <w:sz w:val="22"/>
          <w:szCs w:val="22"/>
        </w:rPr>
        <w:t>12.5.</w:t>
      </w:r>
      <w:r w:rsidRPr="00A43C1C">
        <w:rPr>
          <w:rFonts w:asciiTheme="minorHAnsi" w:hAnsiTheme="minorHAnsi" w:cstheme="minorHAnsi"/>
          <w:color w:val="000000"/>
          <w:sz w:val="22"/>
          <w:szCs w:val="22"/>
        </w:rPr>
        <w:t xml:space="preserve"> O contrato celebrado terá vigência de 60 (sessenta) meses contados da sua assinatura;</w:t>
      </w:r>
    </w:p>
    <w:p w14:paraId="4553D05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12.6.</w:t>
      </w:r>
      <w:r w:rsidRPr="00A43C1C">
        <w:rPr>
          <w:rFonts w:asciiTheme="minorHAnsi" w:hAnsiTheme="minorHAnsi" w:cstheme="minorHAnsi"/>
          <w:color w:val="auto"/>
          <w:sz w:val="22"/>
          <w:szCs w:val="22"/>
          <w:lang w:val="pt-BR"/>
        </w:rPr>
        <w:t xml:space="preserve"> O Contrato proveniente desta licitação poderá ser aditado ou prorrogado, desde que dentro das determinações e limitações da consubstanciadas nos artigos 57 e 65 da Lei nº 8.666/93, aplicável às contratações da Administração Pública.</w:t>
      </w:r>
    </w:p>
    <w:p w14:paraId="4B986272" w14:textId="208F0CC3"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iCs/>
          <w:sz w:val="22"/>
          <w:szCs w:val="22"/>
        </w:rPr>
        <w:t>12.7.</w:t>
      </w:r>
      <w:r w:rsidRPr="00A43C1C">
        <w:rPr>
          <w:rFonts w:asciiTheme="minorHAnsi" w:hAnsiTheme="minorHAnsi" w:cstheme="minorHAnsi"/>
          <w:iCs/>
          <w:sz w:val="22"/>
          <w:szCs w:val="22"/>
        </w:rPr>
        <w:t xml:space="preserve"> </w:t>
      </w:r>
      <w:r w:rsidRPr="00A43C1C">
        <w:rPr>
          <w:rFonts w:asciiTheme="minorHAnsi" w:hAnsiTheme="minorHAnsi" w:cstheme="minorHAnsi"/>
          <w:sz w:val="22"/>
          <w:szCs w:val="22"/>
        </w:rPr>
        <w:t xml:space="preserve">O preço estabelecido é fixo, irreajustável e </w:t>
      </w:r>
      <w:r w:rsidRPr="00A43C1C">
        <w:rPr>
          <w:rFonts w:asciiTheme="minorHAnsi" w:hAnsiTheme="minorHAnsi" w:cstheme="minorHAnsi"/>
          <w:iCs/>
          <w:sz w:val="22"/>
          <w:szCs w:val="22"/>
        </w:rPr>
        <w:t xml:space="preserve">deverá ser </w:t>
      </w:r>
      <w:r w:rsidR="00274D0F" w:rsidRPr="00A43C1C">
        <w:rPr>
          <w:rFonts w:asciiTheme="minorHAnsi" w:hAnsiTheme="minorHAnsi" w:cstheme="minorHAnsi"/>
          <w:iCs/>
          <w:sz w:val="22"/>
          <w:szCs w:val="22"/>
        </w:rPr>
        <w:t>expresso</w:t>
      </w:r>
      <w:r w:rsidRPr="00A43C1C">
        <w:rPr>
          <w:rFonts w:asciiTheme="minorHAnsi" w:hAnsiTheme="minorHAnsi" w:cstheme="minorHAnsi"/>
          <w:iCs/>
          <w:sz w:val="22"/>
          <w:szCs w:val="22"/>
        </w:rPr>
        <w:t xml:space="preserve"> em reais</w:t>
      </w:r>
      <w:r w:rsidRPr="00A43C1C">
        <w:rPr>
          <w:rFonts w:asciiTheme="minorHAnsi" w:hAnsiTheme="minorHAnsi" w:cstheme="minorHAnsi"/>
          <w:sz w:val="22"/>
          <w:szCs w:val="22"/>
        </w:rPr>
        <w:t>.</w:t>
      </w:r>
    </w:p>
    <w:p w14:paraId="6146BF13" w14:textId="77777777" w:rsidR="00197764" w:rsidRPr="00A43C1C" w:rsidRDefault="00197764" w:rsidP="0090063E">
      <w:pPr>
        <w:jc w:val="both"/>
        <w:rPr>
          <w:rFonts w:asciiTheme="minorHAnsi" w:hAnsiTheme="minorHAnsi" w:cstheme="minorHAnsi"/>
          <w:iCs/>
          <w:sz w:val="22"/>
          <w:szCs w:val="22"/>
        </w:rPr>
      </w:pPr>
      <w:r w:rsidRPr="00A43C1C">
        <w:rPr>
          <w:rFonts w:asciiTheme="minorHAnsi" w:hAnsiTheme="minorHAnsi" w:cstheme="minorHAnsi"/>
          <w:b/>
          <w:bCs/>
          <w:iCs/>
          <w:sz w:val="22"/>
          <w:szCs w:val="22"/>
        </w:rPr>
        <w:t xml:space="preserve">12.8. </w:t>
      </w:r>
      <w:r w:rsidRPr="00A43C1C">
        <w:rPr>
          <w:rFonts w:asciiTheme="minorHAnsi" w:hAnsiTheme="minorHAnsi" w:cstheme="minorHAnsi"/>
          <w:iCs/>
          <w:sz w:val="22"/>
          <w:szCs w:val="22"/>
        </w:rPr>
        <w:t>Fica ressalvada a possibilidade de alteração dos preços, caso ocorra o desequilíbrio econômico financeiro do Contrato, conforme disposto no Art. 65, alínea “d” da Lei nº 8.666/93.</w:t>
      </w:r>
    </w:p>
    <w:p w14:paraId="62FA131F" w14:textId="77777777" w:rsidR="00197764" w:rsidRPr="00A43C1C" w:rsidRDefault="00197764" w:rsidP="0090063E">
      <w:pPr>
        <w:jc w:val="both"/>
        <w:rPr>
          <w:rFonts w:asciiTheme="minorHAnsi" w:hAnsiTheme="minorHAnsi" w:cstheme="minorHAnsi"/>
          <w:color w:val="FF0000"/>
          <w:sz w:val="22"/>
          <w:szCs w:val="22"/>
        </w:rPr>
      </w:pPr>
      <w:r w:rsidRPr="00A43C1C">
        <w:rPr>
          <w:rFonts w:asciiTheme="minorHAnsi" w:hAnsiTheme="minorHAnsi" w:cstheme="minorHAnsi"/>
          <w:b/>
          <w:bCs/>
          <w:iCs/>
          <w:sz w:val="22"/>
          <w:szCs w:val="22"/>
        </w:rPr>
        <w:t xml:space="preserve">12.8.1. </w:t>
      </w:r>
      <w:r w:rsidRPr="00A43C1C">
        <w:rPr>
          <w:rFonts w:asciiTheme="minorHAnsi" w:hAnsiTheme="minorHAnsi" w:cstheme="minorHAnsi"/>
          <w:iCs/>
          <w:sz w:val="22"/>
          <w:szCs w:val="22"/>
        </w:rPr>
        <w:t>Caso ocorra à variação nos preços, a contratada deverá solicitar formalmente a PREFEITURA, devidamente acompanhada de documentos que comprovem a procedência do pedido.</w:t>
      </w:r>
    </w:p>
    <w:p w14:paraId="0FF89ED7" w14:textId="77777777" w:rsidR="00197764" w:rsidRPr="00A43C1C" w:rsidRDefault="00197764" w:rsidP="0090063E">
      <w:pPr>
        <w:pStyle w:val="western"/>
        <w:spacing w:before="0" w:beforeAutospacing="0"/>
        <w:rPr>
          <w:rFonts w:asciiTheme="minorHAnsi" w:hAnsiTheme="minorHAnsi" w:cstheme="minorHAnsi"/>
          <w:color w:val="FF0000"/>
          <w:sz w:val="22"/>
          <w:szCs w:val="22"/>
          <w:lang w:val="pt-BR"/>
        </w:rPr>
      </w:pPr>
      <w:r w:rsidRPr="00A43C1C">
        <w:rPr>
          <w:rFonts w:asciiTheme="minorHAnsi" w:hAnsiTheme="minorHAnsi" w:cstheme="minorHAnsi"/>
          <w:b/>
          <w:color w:val="auto"/>
          <w:sz w:val="22"/>
          <w:szCs w:val="22"/>
          <w:lang w:val="pt-BR"/>
        </w:rPr>
        <w:t xml:space="preserve">12.9. </w:t>
      </w:r>
      <w:r w:rsidRPr="00A43C1C">
        <w:rPr>
          <w:rFonts w:asciiTheme="minorHAnsi" w:hAnsiTheme="minorHAnsi" w:cstheme="minorHAnsi"/>
          <w:color w:val="auto"/>
          <w:sz w:val="22"/>
          <w:szCs w:val="22"/>
          <w:lang w:val="pt-BR"/>
        </w:rPr>
        <w:t>O contrato decorrente desta licitação será regido pelo regime de execução por preço global.</w:t>
      </w:r>
    </w:p>
    <w:p w14:paraId="4FF258EC" w14:textId="77777777" w:rsidR="00197764" w:rsidRPr="00A43C1C" w:rsidRDefault="00197764" w:rsidP="0090063E">
      <w:pPr>
        <w:pStyle w:val="western"/>
        <w:spacing w:before="0" w:beforeAutospacing="0"/>
        <w:rPr>
          <w:rFonts w:asciiTheme="minorHAnsi" w:hAnsiTheme="minorHAnsi" w:cstheme="minorHAnsi"/>
          <w:b/>
          <w:bCs/>
          <w:color w:val="FF0000"/>
          <w:sz w:val="22"/>
          <w:szCs w:val="22"/>
          <w:lang w:val="pt-BR"/>
        </w:rPr>
      </w:pPr>
    </w:p>
    <w:p w14:paraId="1F4A4621" w14:textId="77777777" w:rsidR="00197764" w:rsidRDefault="00197764" w:rsidP="0090063E">
      <w:pPr>
        <w:pStyle w:val="NormalWeb"/>
        <w:spacing w:before="0" w:beforeAutospacing="0" w:after="0" w:afterAutospacing="0"/>
        <w:rPr>
          <w:rFonts w:asciiTheme="minorHAnsi" w:hAnsiTheme="minorHAnsi" w:cstheme="minorHAnsi"/>
          <w:b/>
          <w:bCs/>
          <w:sz w:val="22"/>
          <w:szCs w:val="22"/>
          <w:u w:val="single"/>
        </w:rPr>
      </w:pPr>
      <w:r w:rsidRPr="00A43C1C">
        <w:rPr>
          <w:rFonts w:asciiTheme="minorHAnsi" w:hAnsiTheme="minorHAnsi" w:cstheme="minorHAnsi"/>
          <w:b/>
          <w:bCs/>
          <w:sz w:val="22"/>
          <w:szCs w:val="22"/>
          <w:u w:val="single"/>
        </w:rPr>
        <w:t>13. DAS SANÇÕES ADMINISTRATIVAS:</w:t>
      </w:r>
    </w:p>
    <w:p w14:paraId="340DDC40" w14:textId="77777777" w:rsidR="00581A60" w:rsidRDefault="00581A60" w:rsidP="0090063E">
      <w:pPr>
        <w:pStyle w:val="NormalWeb"/>
        <w:spacing w:before="0" w:beforeAutospacing="0" w:after="0" w:afterAutospacing="0"/>
        <w:rPr>
          <w:rFonts w:asciiTheme="minorHAnsi" w:hAnsiTheme="minorHAnsi" w:cstheme="minorHAnsi"/>
          <w:b/>
          <w:bCs/>
          <w:sz w:val="22"/>
          <w:szCs w:val="22"/>
          <w:u w:val="single"/>
        </w:rPr>
      </w:pPr>
    </w:p>
    <w:p w14:paraId="32AAEF62"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 xml:space="preserve">13.1. </w:t>
      </w:r>
      <w:r w:rsidRPr="00A43C1C">
        <w:rPr>
          <w:rFonts w:asciiTheme="minorHAnsi" w:hAnsiTheme="minorHAnsi" w:cstheme="minorHAnsi"/>
          <w:sz w:val="22"/>
          <w:szCs w:val="22"/>
        </w:rPr>
        <w:t>Ficará impedida de licitar e contratar com o Município, pelo prazo de até 05 (cinco) anos, sem prejuízo das multas previstas neste edital e das demais cominações referidas no Capítulo IV da Lei nº 8.666/93, no que couber, garantido o direito prévio da ampla defesa, a licitante que:</w:t>
      </w:r>
    </w:p>
    <w:p w14:paraId="62AE4EA7"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a)</w:t>
      </w:r>
      <w:r w:rsidRPr="00A43C1C">
        <w:rPr>
          <w:rFonts w:asciiTheme="minorHAnsi" w:hAnsiTheme="minorHAnsi" w:cstheme="minorHAnsi"/>
          <w:sz w:val="22"/>
          <w:szCs w:val="22"/>
        </w:rPr>
        <w:t xml:space="preserve"> deixar de entregar a documentação exigida no Edital;</w:t>
      </w:r>
    </w:p>
    <w:p w14:paraId="540C4485"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b)</w:t>
      </w:r>
      <w:r w:rsidRPr="00A43C1C">
        <w:rPr>
          <w:rFonts w:asciiTheme="minorHAnsi" w:hAnsiTheme="minorHAnsi" w:cstheme="minorHAnsi"/>
          <w:sz w:val="22"/>
          <w:szCs w:val="22"/>
        </w:rPr>
        <w:t xml:space="preserve"> no prazo determinado, não assinar o contrato;</w:t>
      </w:r>
    </w:p>
    <w:p w14:paraId="75AD72B6"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c)</w:t>
      </w:r>
      <w:r w:rsidRPr="00A43C1C">
        <w:rPr>
          <w:rFonts w:asciiTheme="minorHAnsi" w:hAnsiTheme="minorHAnsi" w:cstheme="minorHAnsi"/>
          <w:sz w:val="22"/>
          <w:szCs w:val="22"/>
        </w:rPr>
        <w:t xml:space="preserve"> apresentar documento falso ou fizer declaração falsa;</w:t>
      </w:r>
    </w:p>
    <w:p w14:paraId="1A16AC80"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d)</w:t>
      </w:r>
      <w:r w:rsidRPr="00A43C1C">
        <w:rPr>
          <w:rFonts w:asciiTheme="minorHAnsi" w:hAnsiTheme="minorHAnsi" w:cstheme="minorHAnsi"/>
          <w:sz w:val="22"/>
          <w:szCs w:val="22"/>
        </w:rPr>
        <w:t xml:space="preserve"> ensejar o retardamento da execução do objeto deste Pregão;</w:t>
      </w:r>
    </w:p>
    <w:p w14:paraId="72E4720E"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e)</w:t>
      </w:r>
      <w:r w:rsidRPr="00A43C1C">
        <w:rPr>
          <w:rFonts w:asciiTheme="minorHAnsi" w:hAnsiTheme="minorHAnsi" w:cstheme="minorHAnsi"/>
          <w:sz w:val="22"/>
          <w:szCs w:val="22"/>
        </w:rPr>
        <w:t xml:space="preserve"> não manter a proposta, injustificadamente;</w:t>
      </w:r>
    </w:p>
    <w:p w14:paraId="40F86ED5"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f)</w:t>
      </w:r>
      <w:r w:rsidRPr="00A43C1C">
        <w:rPr>
          <w:rFonts w:asciiTheme="minorHAnsi" w:hAnsiTheme="minorHAnsi" w:cstheme="minorHAnsi"/>
          <w:sz w:val="22"/>
          <w:szCs w:val="22"/>
        </w:rPr>
        <w:t xml:space="preserve"> falhar ou fraudar na execução do Contrato;</w:t>
      </w:r>
    </w:p>
    <w:p w14:paraId="15C0C303"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g)</w:t>
      </w:r>
      <w:r w:rsidRPr="00A43C1C">
        <w:rPr>
          <w:rFonts w:asciiTheme="minorHAnsi" w:hAnsiTheme="minorHAnsi" w:cstheme="minorHAnsi"/>
          <w:sz w:val="22"/>
          <w:szCs w:val="22"/>
        </w:rPr>
        <w:t xml:space="preserve"> comportar-se de modo inidôneo;</w:t>
      </w:r>
    </w:p>
    <w:p w14:paraId="1F061791"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sz w:val="22"/>
          <w:szCs w:val="22"/>
        </w:rPr>
        <w:t>h)</w:t>
      </w:r>
      <w:r w:rsidRPr="00A43C1C">
        <w:rPr>
          <w:rFonts w:asciiTheme="minorHAnsi" w:hAnsiTheme="minorHAnsi" w:cstheme="minorHAnsi"/>
          <w:sz w:val="22"/>
          <w:szCs w:val="22"/>
        </w:rPr>
        <w:t xml:space="preserve"> cometer fraude fiscal.</w:t>
      </w:r>
    </w:p>
    <w:p w14:paraId="1B5D38C9"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13.2.</w:t>
      </w:r>
      <w:r w:rsidRPr="00A43C1C">
        <w:rPr>
          <w:rFonts w:asciiTheme="minorHAnsi" w:hAnsiTheme="minorHAnsi" w:cstheme="minorHAnsi"/>
          <w:sz w:val="22"/>
          <w:szCs w:val="22"/>
          <w:lang w:val="pt-BR"/>
        </w:rPr>
        <w:t xml:space="preserve"> Pela inexecução total ou parcial do objeto do Pregão, a Administração da Prefeitura Municipal de </w:t>
      </w:r>
      <w:r w:rsidR="00EA77A8">
        <w:rPr>
          <w:rFonts w:asciiTheme="minorHAnsi" w:hAnsiTheme="minorHAnsi" w:cstheme="minorHAnsi"/>
          <w:sz w:val="22"/>
          <w:szCs w:val="22"/>
          <w:lang w:val="pt-BR"/>
        </w:rPr>
        <w:t>RETIROLÂNDIA</w:t>
      </w:r>
      <w:r w:rsidRPr="00A43C1C">
        <w:rPr>
          <w:rFonts w:asciiTheme="minorHAnsi" w:hAnsiTheme="minorHAnsi" w:cstheme="minorHAnsi"/>
          <w:sz w:val="22"/>
          <w:szCs w:val="22"/>
          <w:lang w:val="pt-BR"/>
        </w:rPr>
        <w:t>, poderá garantida a defesa prévia, aplicar à licitante vencedora as seguintes sanções:</w:t>
      </w:r>
    </w:p>
    <w:p w14:paraId="6BE1961E"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a)</w:t>
      </w:r>
      <w:r w:rsidRPr="00A43C1C">
        <w:rPr>
          <w:rFonts w:asciiTheme="minorHAnsi" w:hAnsiTheme="minorHAnsi" w:cstheme="minorHAnsi"/>
          <w:sz w:val="22"/>
          <w:szCs w:val="22"/>
          <w:lang w:val="pt-BR"/>
        </w:rPr>
        <w:t xml:space="preserve"> Advertência;</w:t>
      </w:r>
    </w:p>
    <w:p w14:paraId="4848E0C7"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b)</w:t>
      </w:r>
      <w:r w:rsidRPr="00A43C1C">
        <w:rPr>
          <w:rFonts w:asciiTheme="minorHAnsi" w:hAnsiTheme="minorHAnsi" w:cstheme="minorHAnsi"/>
          <w:sz w:val="22"/>
          <w:szCs w:val="22"/>
          <w:lang w:val="pt-BR"/>
        </w:rPr>
        <w:t xml:space="preserve"> Multa moratória de 0,2% (dois décimos por cento) por dia de atraso na execução do contrato, tomando por base o valor global do respectivo lote;</w:t>
      </w:r>
    </w:p>
    <w:p w14:paraId="2EE41114"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lastRenderedPageBreak/>
        <w:t>c)</w:t>
      </w:r>
      <w:r w:rsidRPr="00A43C1C">
        <w:rPr>
          <w:rFonts w:asciiTheme="minorHAnsi" w:hAnsiTheme="minorHAnsi" w:cstheme="minorHAnsi"/>
          <w:sz w:val="22"/>
          <w:szCs w:val="22"/>
          <w:lang w:val="pt-BR"/>
        </w:rPr>
        <w:t xml:space="preserve"> Multa de 2%(dois por cento) a partir do 16º (décimo sexto) dia.</w:t>
      </w:r>
    </w:p>
    <w:p w14:paraId="7E6FFD7C"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d)</w:t>
      </w:r>
      <w:r w:rsidRPr="00A43C1C">
        <w:rPr>
          <w:rFonts w:asciiTheme="minorHAnsi" w:hAnsiTheme="minorHAnsi" w:cstheme="minorHAnsi"/>
          <w:sz w:val="22"/>
          <w:szCs w:val="22"/>
          <w:lang w:val="pt-BR"/>
        </w:rPr>
        <w:t xml:space="preserve"> Multa compensatória de 10% (dez por cento) sobre o valor global do respectivo lote.</w:t>
      </w:r>
    </w:p>
    <w:p w14:paraId="295C7A5B"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e)</w:t>
      </w:r>
      <w:r w:rsidRPr="00A43C1C">
        <w:rPr>
          <w:rFonts w:asciiTheme="minorHAnsi" w:hAnsiTheme="minorHAnsi" w:cstheme="minorHAnsi"/>
          <w:sz w:val="22"/>
          <w:szCs w:val="22"/>
          <w:lang w:val="pt-BR"/>
        </w:rPr>
        <w:t xml:space="preserve"> Suspensão temporária de participação em licitação e impedimento de contratar com a Administração por período não superior a dois (2) anos; </w:t>
      </w:r>
    </w:p>
    <w:p w14:paraId="5BCEB5B8"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f)</w:t>
      </w:r>
      <w:r w:rsidRPr="00A43C1C">
        <w:rPr>
          <w:rFonts w:asciiTheme="minorHAnsi" w:hAnsiTheme="minorHAnsi" w:cstheme="minorHAnsi"/>
          <w:bCs/>
          <w:sz w:val="22"/>
          <w:szCs w:val="22"/>
          <w:lang w:val="pt-BR"/>
        </w:rPr>
        <w:t xml:space="preserve"> D</w:t>
      </w:r>
      <w:r w:rsidRPr="00A43C1C">
        <w:rPr>
          <w:rFonts w:asciiTheme="minorHAnsi" w:hAnsiTheme="minorHAnsi" w:cstheme="minorHAnsi"/>
          <w:sz w:val="22"/>
          <w:szCs w:val="22"/>
          <w:lang w:val="pt-BR"/>
        </w:rPr>
        <w:t xml:space="preserve">eclaração de inidoneidade para licitar ou contratar com Administração Pública. </w:t>
      </w:r>
    </w:p>
    <w:p w14:paraId="3923D233"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13.3.</w:t>
      </w:r>
      <w:r w:rsidRPr="00A43C1C">
        <w:rPr>
          <w:rFonts w:asciiTheme="minorHAnsi" w:hAnsiTheme="minorHAnsi" w:cstheme="minorHAnsi"/>
          <w:sz w:val="22"/>
          <w:szCs w:val="22"/>
          <w:lang w:val="pt-BR"/>
        </w:rPr>
        <w:t xml:space="preserve"> O atraso injustificado na execução do contrato, por período superior a 30 (trinta) dias, poderá ensejar a rescisão do contrato.</w:t>
      </w:r>
    </w:p>
    <w:p w14:paraId="760F167C"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13.4.</w:t>
      </w:r>
      <w:r w:rsidRPr="00A43C1C">
        <w:rPr>
          <w:rFonts w:asciiTheme="minorHAnsi" w:hAnsiTheme="minorHAnsi" w:cstheme="minorHAnsi"/>
          <w:sz w:val="22"/>
          <w:szCs w:val="22"/>
          <w:lang w:val="pt-BR"/>
        </w:rPr>
        <w:t xml:space="preserve"> As multas aplicadas serão descontadas dos créditos da contratada ou, na impossibilidade, recolhida no prazo de até 15 (quinze) dias, da data da comunicação oficial e, caso não cumprida, serão cobradas judicialmente.</w:t>
      </w:r>
    </w:p>
    <w:p w14:paraId="3BDE975F"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13.5. </w:t>
      </w:r>
      <w:r w:rsidRPr="00A43C1C">
        <w:rPr>
          <w:rFonts w:asciiTheme="minorHAnsi" w:hAnsiTheme="minorHAnsi" w:cstheme="minorHAnsi"/>
          <w:sz w:val="22"/>
          <w:szCs w:val="22"/>
          <w:lang w:val="pt-BR"/>
        </w:rPr>
        <w:t>Compete ao Prefeito do Município a aplicação das penalidades previstas nos itens 14.1 e 14.2, alíneas “b”, “c”, “d”, “e” e “f”; ao (à) Secretário (a) de Administração a penalidade de advertência, prevista no item 14.2, alínea “a”, facultada a defesa do interessado, no prazo de 05 (cinco) dias úteis, contados da notificação.</w:t>
      </w:r>
    </w:p>
    <w:p w14:paraId="7832E9D9"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13.6.</w:t>
      </w:r>
      <w:r w:rsidRPr="00A43C1C">
        <w:rPr>
          <w:rFonts w:asciiTheme="minorHAnsi" w:hAnsiTheme="minorHAnsi" w:cstheme="minorHAnsi"/>
          <w:sz w:val="22"/>
          <w:szCs w:val="22"/>
          <w:lang w:val="pt-BR"/>
        </w:rPr>
        <w:t xml:space="preserve"> Da aplicação da penalidade prevista nos itens 14.1 e 14.2 caberá recurso, no prazo de 05 (cinco) dias úteis, contados da notificação, que será dirigido à autoridade superior, por intermédio da que praticou o ato, a qual poderá reconsiderar a sua decisão, ou, fazê-lo subir devidamente informado. </w:t>
      </w:r>
    </w:p>
    <w:p w14:paraId="09702BBA"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13.7.</w:t>
      </w:r>
      <w:r w:rsidRPr="00A43C1C">
        <w:rPr>
          <w:rFonts w:asciiTheme="minorHAnsi" w:hAnsiTheme="minorHAnsi" w:cstheme="minorHAnsi"/>
          <w:sz w:val="22"/>
          <w:szCs w:val="22"/>
          <w:lang w:val="pt-BR"/>
        </w:rPr>
        <w:t xml:space="preserve"> As sanções previstas no item 14.2, alíneas “b”, “c” e “d”, poderão ser aplicadas conjuntamente com as demais penalidades previstas neste edital.</w:t>
      </w:r>
    </w:p>
    <w:p w14:paraId="2F4A35B8" w14:textId="77777777" w:rsidR="00197764" w:rsidRPr="00A43C1C" w:rsidRDefault="00197764" w:rsidP="0090063E">
      <w:pPr>
        <w:pStyle w:val="western"/>
        <w:spacing w:before="0" w:beforeAutospacing="0"/>
        <w:rPr>
          <w:rFonts w:asciiTheme="minorHAnsi" w:hAnsiTheme="minorHAnsi" w:cstheme="minorHAnsi"/>
          <w:b/>
          <w:bCs/>
          <w:sz w:val="22"/>
          <w:szCs w:val="22"/>
          <w:u w:val="single"/>
          <w:lang w:val="pt-BR"/>
        </w:rPr>
      </w:pPr>
    </w:p>
    <w:p w14:paraId="4CFBA1B2" w14:textId="77777777" w:rsidR="00197764" w:rsidRDefault="00197764" w:rsidP="0090063E">
      <w:pPr>
        <w:pStyle w:val="western"/>
        <w:spacing w:before="0" w:beforeAutospacing="0"/>
        <w:rPr>
          <w:rFonts w:asciiTheme="minorHAnsi" w:hAnsiTheme="minorHAnsi" w:cstheme="minorHAnsi"/>
          <w:b/>
          <w:bCs/>
          <w:sz w:val="22"/>
          <w:szCs w:val="22"/>
          <w:u w:val="single"/>
          <w:lang w:val="pt-BR"/>
        </w:rPr>
      </w:pPr>
      <w:r w:rsidRPr="00A43C1C">
        <w:rPr>
          <w:rFonts w:asciiTheme="minorHAnsi" w:hAnsiTheme="minorHAnsi" w:cstheme="minorHAnsi"/>
          <w:b/>
          <w:bCs/>
          <w:sz w:val="22"/>
          <w:szCs w:val="22"/>
          <w:u w:val="single"/>
          <w:lang w:val="pt-BR"/>
        </w:rPr>
        <w:t>14. DA ANULAÇÃO E REVOGAÇÃO:</w:t>
      </w:r>
    </w:p>
    <w:p w14:paraId="12C75261" w14:textId="77777777" w:rsidR="00581A60" w:rsidRPr="00A43C1C" w:rsidRDefault="00581A60" w:rsidP="0090063E">
      <w:pPr>
        <w:pStyle w:val="western"/>
        <w:spacing w:before="0" w:beforeAutospacing="0"/>
        <w:rPr>
          <w:rFonts w:asciiTheme="minorHAnsi" w:hAnsiTheme="minorHAnsi" w:cstheme="minorHAnsi"/>
          <w:b/>
          <w:bCs/>
          <w:sz w:val="22"/>
          <w:szCs w:val="22"/>
          <w:u w:val="single"/>
          <w:lang w:val="pt-BR"/>
        </w:rPr>
      </w:pPr>
    </w:p>
    <w:p w14:paraId="2B38EFC6"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14.1. </w:t>
      </w:r>
      <w:r w:rsidRPr="00A43C1C">
        <w:rPr>
          <w:rFonts w:asciiTheme="minorHAnsi" w:hAnsiTheme="minorHAnsi" w:cstheme="minorHAnsi"/>
          <w:sz w:val="22"/>
          <w:szCs w:val="22"/>
          <w:lang w:val="pt-BR"/>
        </w:rPr>
        <w:t>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0D8AC867"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14.2. </w:t>
      </w:r>
      <w:r w:rsidRPr="00A43C1C">
        <w:rPr>
          <w:rFonts w:asciiTheme="minorHAnsi" w:hAnsiTheme="minorHAnsi" w:cstheme="minorHAnsi"/>
          <w:sz w:val="22"/>
          <w:szCs w:val="22"/>
          <w:lang w:val="pt-BR"/>
        </w:rPr>
        <w:t>A anulação do procedimento licitatório induz a do contrato.</w:t>
      </w:r>
    </w:p>
    <w:p w14:paraId="73C465D2"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14.3. </w:t>
      </w:r>
      <w:r w:rsidRPr="00A43C1C">
        <w:rPr>
          <w:rFonts w:asciiTheme="minorHAnsi" w:hAnsiTheme="minorHAnsi" w:cstheme="minorHAnsi"/>
          <w:sz w:val="22"/>
          <w:szCs w:val="22"/>
          <w:lang w:val="pt-BR"/>
        </w:rPr>
        <w:t xml:space="preserve">Os licitantes não terão direito a indenização em decorrência da anulação do procedimento licitatório, ressalvado o direito do contratado de boa-fé de ser ressarcido pelos encargos que tiver suportado no cumprimento contratual. </w:t>
      </w:r>
    </w:p>
    <w:p w14:paraId="540C4AD0"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14.4. </w:t>
      </w:r>
      <w:r w:rsidRPr="00A43C1C">
        <w:rPr>
          <w:rFonts w:asciiTheme="minorHAnsi" w:hAnsiTheme="minorHAnsi" w:cstheme="minorHAnsi"/>
          <w:sz w:val="22"/>
          <w:szCs w:val="22"/>
          <w:lang w:val="pt-BR"/>
        </w:rPr>
        <w:t>No caso de desfazimento de processo licitatório fica assegurado o direito ao contraditório e à ampla defesa.</w:t>
      </w:r>
    </w:p>
    <w:p w14:paraId="769EDF15" w14:textId="77777777" w:rsidR="00197764" w:rsidRPr="00A43C1C" w:rsidRDefault="00197764" w:rsidP="0090063E">
      <w:pPr>
        <w:jc w:val="both"/>
        <w:rPr>
          <w:rFonts w:asciiTheme="minorHAnsi" w:hAnsiTheme="minorHAnsi" w:cstheme="minorHAnsi"/>
          <w:color w:val="000000"/>
          <w:sz w:val="22"/>
          <w:szCs w:val="22"/>
        </w:rPr>
      </w:pPr>
    </w:p>
    <w:p w14:paraId="47E11A72" w14:textId="77777777" w:rsidR="00197764" w:rsidRDefault="00197764" w:rsidP="0090063E">
      <w:pPr>
        <w:pStyle w:val="western"/>
        <w:spacing w:before="0" w:beforeAutospacing="0"/>
        <w:rPr>
          <w:rFonts w:asciiTheme="minorHAnsi" w:hAnsiTheme="minorHAnsi" w:cstheme="minorHAnsi"/>
          <w:b/>
          <w:sz w:val="22"/>
          <w:szCs w:val="22"/>
          <w:u w:val="single"/>
          <w:lang w:val="pt-BR"/>
        </w:rPr>
      </w:pPr>
      <w:r w:rsidRPr="00A43C1C">
        <w:rPr>
          <w:rFonts w:asciiTheme="minorHAnsi" w:hAnsiTheme="minorHAnsi" w:cstheme="minorHAnsi"/>
          <w:b/>
          <w:sz w:val="22"/>
          <w:szCs w:val="22"/>
          <w:u w:val="single"/>
          <w:lang w:val="pt-BR"/>
        </w:rPr>
        <w:t>15. DAS DISPOSIÇÕES GERAIS:</w:t>
      </w:r>
    </w:p>
    <w:p w14:paraId="03AFFF86" w14:textId="77777777" w:rsidR="00581A60" w:rsidRPr="00A43C1C" w:rsidRDefault="00581A60" w:rsidP="0090063E">
      <w:pPr>
        <w:pStyle w:val="western"/>
        <w:spacing w:before="0" w:beforeAutospacing="0"/>
        <w:rPr>
          <w:rFonts w:asciiTheme="minorHAnsi" w:hAnsiTheme="minorHAnsi" w:cstheme="minorHAnsi"/>
          <w:b/>
          <w:sz w:val="22"/>
          <w:szCs w:val="22"/>
          <w:u w:val="single"/>
          <w:lang w:val="pt-BR"/>
        </w:rPr>
      </w:pPr>
    </w:p>
    <w:p w14:paraId="6BE151F9"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 xml:space="preserve">15.1. </w:t>
      </w:r>
      <w:r w:rsidRPr="00A43C1C">
        <w:rPr>
          <w:rFonts w:asciiTheme="minorHAnsi" w:hAnsiTheme="minorHAnsi" w:cstheme="minorHAnsi"/>
          <w:sz w:val="22"/>
          <w:szCs w:val="22"/>
          <w:lang w:val="pt-BR"/>
        </w:rPr>
        <w:t>Os proponentes são responsáveis pela fidelidade e legitimidade das informações e dos documentos apresentados em qualquer fase da licitação, inclusive a preparação e apresentação das propostas, não sendo devida nenhuma indenização aos licitantes pela elaboração e/ou apresentação da documentação referente a este Pregão.</w:t>
      </w:r>
    </w:p>
    <w:p w14:paraId="6E5F2105"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 xml:space="preserve">15.2. </w:t>
      </w:r>
      <w:r w:rsidRPr="00A43C1C">
        <w:rPr>
          <w:rFonts w:asciiTheme="minorHAnsi" w:hAnsiTheme="minorHAnsi" w:cstheme="minorHAnsi"/>
          <w:sz w:val="22"/>
          <w:szCs w:val="22"/>
          <w:lang w:val="pt-BR"/>
        </w:rPr>
        <w:t>Após apresentação da proposta, não caberá desistência, salvo por motivo justo decorrente de fato superveniente e aceito pelo Pregoeiro.</w:t>
      </w:r>
    </w:p>
    <w:p w14:paraId="7BC2A42F"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 xml:space="preserve">15.3. </w:t>
      </w:r>
      <w:r w:rsidRPr="00A43C1C">
        <w:rPr>
          <w:rFonts w:asciiTheme="minorHAnsi" w:hAnsiTheme="minorHAnsi" w:cstheme="minorHAnsi"/>
          <w:sz w:val="22"/>
          <w:szCs w:val="22"/>
          <w:lang w:val="pt-BR"/>
        </w:rPr>
        <w:t>O desatendimento de exigências formais não essenciais não importará no afastamento do licitante, desde que seja possível a aferição da sua qualificação e a exata compreensão da sua proposta, durante a realização da sessão pública de Pregão.</w:t>
      </w:r>
    </w:p>
    <w:p w14:paraId="262A55A4"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15.4.</w:t>
      </w:r>
      <w:r w:rsidRPr="00A43C1C">
        <w:rPr>
          <w:rFonts w:asciiTheme="minorHAnsi" w:hAnsiTheme="minorHAnsi" w:cstheme="minorHAnsi"/>
          <w:sz w:val="22"/>
          <w:szCs w:val="22"/>
          <w:lang w:val="pt-BR"/>
        </w:rPr>
        <w:t xml:space="preserve"> As normas que disciplinam este pregão serão sempre interpretadas em favor da ampliação da disputa entre os interessados, sem comprometimento da segurança do futuro contrato. </w:t>
      </w:r>
    </w:p>
    <w:p w14:paraId="2834B84E"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15.5.</w:t>
      </w:r>
      <w:r w:rsidRPr="00A43C1C">
        <w:rPr>
          <w:rFonts w:asciiTheme="minorHAnsi" w:hAnsiTheme="minorHAnsi" w:cstheme="minorHAnsi"/>
          <w:sz w:val="22"/>
          <w:szCs w:val="22"/>
          <w:lang w:val="pt-BR"/>
        </w:rPr>
        <w:t xml:space="preserve"> A homologação do resultado desta licitação não implicará direito à contratação.</w:t>
      </w:r>
    </w:p>
    <w:p w14:paraId="59748F86"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15.6.</w:t>
      </w:r>
      <w:r w:rsidRPr="00A43C1C">
        <w:rPr>
          <w:rFonts w:asciiTheme="minorHAnsi" w:hAnsiTheme="minorHAnsi" w:cstheme="minorHAnsi"/>
          <w:sz w:val="22"/>
          <w:szCs w:val="22"/>
          <w:lang w:val="pt-BR"/>
        </w:rPr>
        <w:t xml:space="preserve"> É facultado ao Pregoeiro ou à autoridade superior:</w:t>
      </w:r>
    </w:p>
    <w:p w14:paraId="555173AD"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a)</w:t>
      </w:r>
      <w:r w:rsidRPr="00A43C1C">
        <w:rPr>
          <w:rFonts w:asciiTheme="minorHAnsi" w:hAnsiTheme="minorHAnsi" w:cstheme="minorHAnsi"/>
          <w:sz w:val="22"/>
          <w:szCs w:val="22"/>
          <w:lang w:val="pt-BR"/>
        </w:rPr>
        <w:t xml:space="preserve"> A promoção de diligência destinada a esclarecer ou complementar a instrução do processo, em qualquer fase do pregão, sendo vedada a inclusão posterior de documento que deveria constar originariamente da proposta;</w:t>
      </w:r>
    </w:p>
    <w:p w14:paraId="30CF976E"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b)</w:t>
      </w:r>
      <w:r w:rsidRPr="00A43C1C">
        <w:rPr>
          <w:rFonts w:asciiTheme="minorHAnsi" w:hAnsiTheme="minorHAnsi" w:cstheme="minorHAnsi"/>
          <w:sz w:val="22"/>
          <w:szCs w:val="22"/>
          <w:lang w:val="pt-BR"/>
        </w:rPr>
        <w:t xml:space="preserve"> Relevar erros formais ou simples omissões em quaisquer documentos, para fins de habilitação e classificação dos proponentes, desde que sejam irrelevantes, não firam o entendimento da proposta e o ato não acarrete violação aos princípios básicos da licitação;</w:t>
      </w:r>
    </w:p>
    <w:p w14:paraId="26F119CD"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c)</w:t>
      </w:r>
      <w:r w:rsidRPr="00A43C1C">
        <w:rPr>
          <w:rFonts w:asciiTheme="minorHAnsi" w:hAnsiTheme="minorHAnsi" w:cstheme="minorHAnsi"/>
          <w:sz w:val="22"/>
          <w:szCs w:val="22"/>
          <w:lang w:val="pt-BR"/>
        </w:rPr>
        <w:t xml:space="preserve"> Convocar os licitantes para quaisquer esclarecimentos porventura necessários ao entendimento de suas propostas;</w:t>
      </w:r>
    </w:p>
    <w:p w14:paraId="25BD3A66"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lastRenderedPageBreak/>
        <w:t xml:space="preserve">15.7. </w:t>
      </w:r>
      <w:r w:rsidRPr="00A43C1C">
        <w:rPr>
          <w:rFonts w:asciiTheme="minorHAnsi" w:hAnsiTheme="minorHAnsi" w:cstheme="minorHAnsi"/>
          <w:sz w:val="22"/>
          <w:szCs w:val="22"/>
          <w:lang w:val="pt-BR"/>
        </w:rPr>
        <w:t>Este Edital e seus anexos, bem como a proposta vencedora, farão parte integrante do instrumento do Contrato, como se nele estivessem transcritos, ressalvado o valor proposto, porquanto prevalecerá o ofertado em lance verbal; se houver.</w:t>
      </w:r>
    </w:p>
    <w:p w14:paraId="3B1D5AC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15.8.</w:t>
      </w:r>
      <w:r w:rsidRPr="00A43C1C">
        <w:rPr>
          <w:rFonts w:asciiTheme="minorHAnsi" w:hAnsiTheme="minorHAnsi" w:cstheme="minorHAnsi"/>
          <w:color w:val="auto"/>
          <w:sz w:val="22"/>
          <w:szCs w:val="22"/>
          <w:lang w:val="pt-BR"/>
        </w:rPr>
        <w:t xml:space="preserve"> Os vencedores terão o prazo de 05 (cinco) dias, contados a partir da convocação, para assinar o instrumento contratual junto à Prefeitura. A referida convocação será feita através de envio de fax, ofício, ou e-mail.</w:t>
      </w:r>
    </w:p>
    <w:p w14:paraId="0DA5ECDA"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15.9.</w:t>
      </w:r>
      <w:r w:rsidRPr="00A43C1C">
        <w:rPr>
          <w:rFonts w:asciiTheme="minorHAnsi" w:hAnsiTheme="minorHAnsi" w:cstheme="minorHAnsi"/>
          <w:sz w:val="22"/>
          <w:szCs w:val="22"/>
          <w:lang w:val="pt-BR"/>
        </w:rPr>
        <w:t xml:space="preserve"> Caso o licitante vencedor não apresente situação regular no ato da assinatura do contrato ou venha recusar-se a celebrá-lo, injustificadamente, dentro do prazo estabelecido e na vigência da sua proposta, sujeitar-se-á às sanções cabíveis, reservando-se à Prefeitura Municipal de </w:t>
      </w:r>
      <w:r w:rsidR="00EA77A8">
        <w:rPr>
          <w:rFonts w:asciiTheme="minorHAnsi" w:hAnsiTheme="minorHAnsi" w:cstheme="minorHAnsi"/>
          <w:sz w:val="22"/>
          <w:szCs w:val="22"/>
          <w:lang w:val="pt-BR"/>
        </w:rPr>
        <w:t>RETIROLÂNDIA</w:t>
      </w:r>
      <w:r w:rsidRPr="00A43C1C">
        <w:rPr>
          <w:rFonts w:asciiTheme="minorHAnsi" w:hAnsiTheme="minorHAnsi" w:cstheme="minorHAnsi"/>
          <w:sz w:val="22"/>
          <w:szCs w:val="22"/>
          <w:lang w:val="pt-BR"/>
        </w:rPr>
        <w:t>, o direito de, independentemente de qualquer aviso ou notificação, renovar a licitação ou convocar os remanescentes;</w:t>
      </w:r>
    </w:p>
    <w:p w14:paraId="1A627E9B" w14:textId="00B72E2C" w:rsidR="00197764" w:rsidRPr="00061DA4"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15.10.</w:t>
      </w:r>
      <w:r w:rsidRPr="00A43C1C">
        <w:rPr>
          <w:rFonts w:asciiTheme="minorHAnsi" w:hAnsiTheme="minorHAnsi" w:cstheme="minorHAnsi"/>
          <w:sz w:val="22"/>
          <w:szCs w:val="22"/>
          <w:lang w:val="pt-BR"/>
        </w:rPr>
        <w:t xml:space="preserve"> Na convocação dos remanescentes, será observada a classificação final na sessão originária do pregão, devendo os convocados apresentarem os documentos de habilitação cuja validade tenha-se expirado no prazo transcorrido da data da primeira reunião.</w:t>
      </w:r>
    </w:p>
    <w:p w14:paraId="40029230" w14:textId="5D7FE10D" w:rsidR="00197764" w:rsidRPr="00061DA4"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bCs/>
          <w:color w:val="auto"/>
          <w:sz w:val="22"/>
          <w:szCs w:val="22"/>
          <w:lang w:val="pt-BR"/>
        </w:rPr>
        <w:t>15.10.1.</w:t>
      </w:r>
      <w:r w:rsidRPr="00A43C1C">
        <w:rPr>
          <w:rFonts w:asciiTheme="minorHAnsi" w:hAnsiTheme="minorHAnsi" w:cstheme="minorHAnsi"/>
          <w:color w:val="auto"/>
          <w:sz w:val="22"/>
          <w:szCs w:val="22"/>
          <w:lang w:val="pt-BR"/>
        </w:rPr>
        <w:t xml:space="preserve"> Somente será considerado habilitado o licitante que houver preenchido os requisitos de habilitação na data da primeira sessão e que apresentar, na segunda sessão, os documentos que porventura estiverem vencidos.</w:t>
      </w:r>
    </w:p>
    <w:p w14:paraId="7FDEA153" w14:textId="0DE99E3F" w:rsidR="00197764" w:rsidRPr="00061DA4" w:rsidRDefault="00197764" w:rsidP="0090063E">
      <w:pPr>
        <w:pStyle w:val="western"/>
        <w:spacing w:before="0" w:beforeAutospacing="0"/>
        <w:rPr>
          <w:rFonts w:asciiTheme="minorHAnsi" w:hAnsiTheme="minorHAnsi" w:cstheme="minorHAnsi"/>
          <w:color w:val="FF0000"/>
          <w:sz w:val="22"/>
          <w:szCs w:val="22"/>
          <w:lang w:val="pt-BR"/>
        </w:rPr>
      </w:pPr>
      <w:r w:rsidRPr="00A43C1C">
        <w:rPr>
          <w:rFonts w:asciiTheme="minorHAnsi" w:hAnsiTheme="minorHAnsi" w:cstheme="minorHAnsi"/>
          <w:b/>
          <w:bCs/>
          <w:color w:val="auto"/>
          <w:sz w:val="22"/>
          <w:szCs w:val="22"/>
          <w:lang w:val="pt-BR"/>
        </w:rPr>
        <w:t xml:space="preserve">15.11. </w:t>
      </w:r>
      <w:r w:rsidRPr="00A43C1C">
        <w:rPr>
          <w:rFonts w:asciiTheme="minorHAnsi" w:hAnsiTheme="minorHAnsi" w:cstheme="minorHAnsi"/>
          <w:color w:val="auto"/>
          <w:sz w:val="22"/>
          <w:szCs w:val="22"/>
          <w:lang w:val="pt-BR"/>
        </w:rPr>
        <w:t>Quaisquer informações e esclarecimentos relativos a</w:t>
      </w:r>
      <w:r w:rsidRPr="00A43C1C">
        <w:rPr>
          <w:rFonts w:asciiTheme="minorHAnsi" w:hAnsiTheme="minorHAnsi" w:cstheme="minorHAnsi"/>
          <w:sz w:val="22"/>
          <w:szCs w:val="22"/>
          <w:lang w:val="pt-BR"/>
        </w:rPr>
        <w:t xml:space="preserve"> esta licitação deverão ser </w:t>
      </w:r>
      <w:r w:rsidRPr="00A43C1C">
        <w:rPr>
          <w:rFonts w:asciiTheme="minorHAnsi" w:hAnsiTheme="minorHAnsi" w:cstheme="minorHAnsi"/>
          <w:color w:val="auto"/>
          <w:sz w:val="22"/>
          <w:szCs w:val="22"/>
          <w:lang w:val="pt-BR"/>
        </w:rPr>
        <w:t>protocolados, no Setor de Licitação</w:t>
      </w:r>
      <w:r w:rsidR="001B483D">
        <w:rPr>
          <w:rFonts w:asciiTheme="minorHAnsi" w:hAnsiTheme="minorHAnsi" w:cstheme="minorHAnsi"/>
          <w:sz w:val="22"/>
          <w:szCs w:val="22"/>
          <w:lang w:val="pt-BR"/>
        </w:rPr>
        <w:t xml:space="preserve">, localizado </w:t>
      </w:r>
      <w:r w:rsidR="00110701">
        <w:rPr>
          <w:rFonts w:asciiTheme="minorHAnsi" w:hAnsiTheme="minorHAnsi" w:cstheme="minorHAnsi"/>
          <w:sz w:val="22"/>
          <w:szCs w:val="22"/>
          <w:lang w:val="pt-BR"/>
        </w:rPr>
        <w:t>n</w:t>
      </w:r>
      <w:r w:rsidR="001B483D">
        <w:rPr>
          <w:rFonts w:asciiTheme="minorHAnsi" w:hAnsiTheme="minorHAnsi" w:cstheme="minorHAnsi"/>
          <w:sz w:val="22"/>
          <w:szCs w:val="22"/>
          <w:lang w:val="pt-BR"/>
        </w:rPr>
        <w:t xml:space="preserve">a Prefeitura Municipal </w:t>
      </w:r>
      <w:r w:rsidRPr="00A43C1C">
        <w:rPr>
          <w:rFonts w:asciiTheme="minorHAnsi" w:hAnsiTheme="minorHAnsi" w:cstheme="minorHAnsi"/>
          <w:sz w:val="22"/>
          <w:szCs w:val="22"/>
          <w:lang w:val="pt-BR"/>
        </w:rPr>
        <w:t>–</w:t>
      </w:r>
      <w:r w:rsidR="001B483D" w:rsidRPr="001B483D">
        <w:rPr>
          <w:lang w:val="pt-BR"/>
        </w:rPr>
        <w:t xml:space="preserve"> </w:t>
      </w:r>
      <w:r w:rsidR="001B483D" w:rsidRPr="001B483D">
        <w:rPr>
          <w:rFonts w:asciiTheme="minorHAnsi" w:hAnsiTheme="minorHAnsi" w:cstheme="minorHAnsi"/>
          <w:sz w:val="22"/>
          <w:szCs w:val="22"/>
          <w:lang w:val="pt-BR"/>
        </w:rPr>
        <w:t>Rua Argemiro Evaristo da Costa, 177, Centro</w:t>
      </w:r>
      <w:r w:rsidRPr="00A43C1C">
        <w:rPr>
          <w:rFonts w:asciiTheme="minorHAnsi" w:hAnsiTheme="minorHAnsi" w:cstheme="minorHAnsi"/>
          <w:sz w:val="22"/>
          <w:szCs w:val="22"/>
          <w:lang w:val="pt-BR"/>
        </w:rPr>
        <w:t xml:space="preserve"> – 1º Andar – Centro – </w:t>
      </w:r>
      <w:r w:rsidR="00EA77A8">
        <w:rPr>
          <w:rFonts w:asciiTheme="minorHAnsi" w:hAnsiTheme="minorHAnsi" w:cstheme="minorHAnsi"/>
          <w:sz w:val="22"/>
          <w:szCs w:val="22"/>
          <w:lang w:val="pt-BR"/>
        </w:rPr>
        <w:t>RETIROLÂNDIA</w:t>
      </w:r>
      <w:r w:rsidR="001B483D">
        <w:rPr>
          <w:rFonts w:asciiTheme="minorHAnsi" w:hAnsiTheme="minorHAnsi" w:cstheme="minorHAnsi"/>
          <w:sz w:val="22"/>
          <w:szCs w:val="22"/>
          <w:lang w:val="pt-BR"/>
        </w:rPr>
        <w:t xml:space="preserve"> </w:t>
      </w:r>
      <w:r w:rsidRPr="00A43C1C">
        <w:rPr>
          <w:rFonts w:asciiTheme="minorHAnsi" w:hAnsiTheme="minorHAnsi" w:cstheme="minorHAnsi"/>
          <w:sz w:val="22"/>
          <w:szCs w:val="22"/>
          <w:lang w:val="pt-BR"/>
        </w:rPr>
        <w:t xml:space="preserve">/Bahia, Tel.: (75) </w:t>
      </w:r>
      <w:r w:rsidR="00C85789">
        <w:rPr>
          <w:rFonts w:asciiTheme="minorHAnsi" w:hAnsiTheme="minorHAnsi" w:cstheme="minorHAnsi"/>
          <w:sz w:val="22"/>
          <w:szCs w:val="22"/>
          <w:lang w:val="pt-BR"/>
        </w:rPr>
        <w:t>3202-1176</w:t>
      </w:r>
      <w:r w:rsidRPr="00A43C1C">
        <w:rPr>
          <w:rFonts w:asciiTheme="minorHAnsi" w:hAnsiTheme="minorHAnsi" w:cstheme="minorHAnsi"/>
          <w:sz w:val="22"/>
          <w:szCs w:val="22"/>
          <w:lang w:val="pt-BR"/>
        </w:rPr>
        <w:t xml:space="preserve"> - CEP: </w:t>
      </w:r>
      <w:r w:rsidR="00C85789">
        <w:rPr>
          <w:rFonts w:asciiTheme="minorHAnsi" w:hAnsiTheme="minorHAnsi" w:cstheme="minorHAnsi"/>
          <w:sz w:val="22"/>
          <w:szCs w:val="22"/>
          <w:lang w:val="pt-BR"/>
        </w:rPr>
        <w:t>48750</w:t>
      </w:r>
      <w:r w:rsidRPr="00A43C1C">
        <w:rPr>
          <w:rFonts w:asciiTheme="minorHAnsi" w:hAnsiTheme="minorHAnsi" w:cstheme="minorHAnsi"/>
          <w:sz w:val="22"/>
          <w:szCs w:val="22"/>
          <w:lang w:val="pt-BR"/>
        </w:rPr>
        <w:t xml:space="preserve">-000. </w:t>
      </w:r>
      <w:r w:rsidRPr="00A43C1C">
        <w:rPr>
          <w:rFonts w:asciiTheme="minorHAnsi" w:hAnsiTheme="minorHAnsi" w:cstheme="minorHAnsi"/>
          <w:color w:val="auto"/>
          <w:sz w:val="22"/>
          <w:szCs w:val="22"/>
          <w:lang w:val="pt-BR"/>
        </w:rPr>
        <w:t>das 08h00min ás 12h00min</w:t>
      </w:r>
      <w:r w:rsidRPr="00A43C1C">
        <w:rPr>
          <w:rFonts w:asciiTheme="minorHAnsi" w:hAnsiTheme="minorHAnsi" w:cstheme="minorHAnsi"/>
          <w:color w:val="FF0000"/>
          <w:sz w:val="22"/>
          <w:szCs w:val="22"/>
          <w:lang w:val="pt-BR"/>
        </w:rPr>
        <w:t>.</w:t>
      </w:r>
    </w:p>
    <w:p w14:paraId="1ADFEDCF"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15.12. </w:t>
      </w:r>
      <w:r w:rsidRPr="00A43C1C">
        <w:rPr>
          <w:rFonts w:asciiTheme="minorHAnsi" w:hAnsiTheme="minorHAnsi" w:cstheme="minorHAnsi"/>
          <w:sz w:val="22"/>
          <w:szCs w:val="22"/>
          <w:lang w:val="pt-BR"/>
        </w:rPr>
        <w:t xml:space="preserve">Fica designado o foro do Município de </w:t>
      </w:r>
      <w:r w:rsidR="00EA77A8">
        <w:rPr>
          <w:rFonts w:asciiTheme="minorHAnsi" w:hAnsiTheme="minorHAnsi" w:cstheme="minorHAnsi"/>
          <w:sz w:val="22"/>
          <w:szCs w:val="22"/>
          <w:lang w:val="pt-BR"/>
        </w:rPr>
        <w:t>RETIROLÂNDIA</w:t>
      </w:r>
      <w:r w:rsidRPr="00A43C1C">
        <w:rPr>
          <w:rFonts w:asciiTheme="minorHAnsi" w:hAnsiTheme="minorHAnsi" w:cstheme="minorHAnsi"/>
          <w:sz w:val="22"/>
          <w:szCs w:val="22"/>
          <w:lang w:val="pt-BR"/>
        </w:rPr>
        <w:t xml:space="preserve"> - Estado da Bahia, para julgamento de quaisquer questões judiciais resultante deste edital, renunciando as partes a qualquer outro por mais privilegiado que seja.</w:t>
      </w:r>
    </w:p>
    <w:p w14:paraId="360D417C" w14:textId="77777777" w:rsidR="008319FA" w:rsidRPr="00A43C1C" w:rsidRDefault="008319FA" w:rsidP="0090063E">
      <w:pPr>
        <w:pStyle w:val="NormalWeb"/>
        <w:spacing w:before="0" w:beforeAutospacing="0" w:after="0" w:afterAutospacing="0"/>
        <w:rPr>
          <w:rFonts w:asciiTheme="minorHAnsi" w:hAnsiTheme="minorHAnsi" w:cstheme="minorHAnsi"/>
          <w:sz w:val="22"/>
          <w:szCs w:val="22"/>
        </w:rPr>
      </w:pPr>
    </w:p>
    <w:p w14:paraId="35960F69" w14:textId="39DBC8F1" w:rsidR="00197764" w:rsidRPr="00A43C1C" w:rsidRDefault="00EA77A8" w:rsidP="0090063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RETIROLÂNDIA</w:t>
      </w:r>
      <w:r w:rsidR="00197764" w:rsidRPr="00A43C1C">
        <w:rPr>
          <w:rFonts w:asciiTheme="minorHAnsi" w:hAnsiTheme="minorHAnsi" w:cstheme="minorHAnsi"/>
          <w:sz w:val="22"/>
          <w:szCs w:val="22"/>
        </w:rPr>
        <w:t xml:space="preserve">/BA, </w:t>
      </w:r>
      <w:r w:rsidR="003928A5">
        <w:rPr>
          <w:rFonts w:asciiTheme="minorHAnsi" w:hAnsiTheme="minorHAnsi" w:cstheme="minorHAnsi"/>
          <w:sz w:val="22"/>
          <w:szCs w:val="22"/>
        </w:rPr>
        <w:t>1</w:t>
      </w:r>
      <w:r w:rsidR="00557A2F">
        <w:rPr>
          <w:rFonts w:asciiTheme="minorHAnsi" w:hAnsiTheme="minorHAnsi" w:cstheme="minorHAnsi"/>
          <w:sz w:val="22"/>
          <w:szCs w:val="22"/>
        </w:rPr>
        <w:t>2</w:t>
      </w:r>
      <w:r w:rsidR="008319FA" w:rsidRPr="00A43C1C">
        <w:rPr>
          <w:rFonts w:asciiTheme="minorHAnsi" w:hAnsiTheme="minorHAnsi" w:cstheme="minorHAnsi"/>
          <w:sz w:val="22"/>
          <w:szCs w:val="22"/>
        </w:rPr>
        <w:t xml:space="preserve"> </w:t>
      </w:r>
      <w:r w:rsidR="00197764" w:rsidRPr="00A43C1C">
        <w:rPr>
          <w:rFonts w:asciiTheme="minorHAnsi" w:hAnsiTheme="minorHAnsi" w:cstheme="minorHAnsi"/>
          <w:sz w:val="22"/>
          <w:szCs w:val="22"/>
        </w:rPr>
        <w:t xml:space="preserve">de </w:t>
      </w:r>
      <w:r w:rsidR="005D3005">
        <w:rPr>
          <w:rFonts w:asciiTheme="minorHAnsi" w:hAnsiTheme="minorHAnsi" w:cstheme="minorHAnsi"/>
          <w:sz w:val="22"/>
          <w:szCs w:val="22"/>
        </w:rPr>
        <w:t>ma</w:t>
      </w:r>
      <w:r w:rsidR="00557A2F">
        <w:rPr>
          <w:rFonts w:asciiTheme="minorHAnsi" w:hAnsiTheme="minorHAnsi" w:cstheme="minorHAnsi"/>
          <w:sz w:val="22"/>
          <w:szCs w:val="22"/>
        </w:rPr>
        <w:t>i</w:t>
      </w:r>
      <w:r w:rsidR="005D3005">
        <w:rPr>
          <w:rFonts w:asciiTheme="minorHAnsi" w:hAnsiTheme="minorHAnsi" w:cstheme="minorHAnsi"/>
          <w:sz w:val="22"/>
          <w:szCs w:val="22"/>
        </w:rPr>
        <w:t xml:space="preserve">o </w:t>
      </w:r>
      <w:r w:rsidR="00197764" w:rsidRPr="00A43C1C">
        <w:rPr>
          <w:rFonts w:asciiTheme="minorHAnsi" w:hAnsiTheme="minorHAnsi" w:cstheme="minorHAnsi"/>
          <w:sz w:val="22"/>
          <w:szCs w:val="22"/>
        </w:rPr>
        <w:t>de 20</w:t>
      </w:r>
      <w:r w:rsidR="00557A2F">
        <w:rPr>
          <w:rFonts w:asciiTheme="minorHAnsi" w:hAnsiTheme="minorHAnsi" w:cstheme="minorHAnsi"/>
          <w:sz w:val="22"/>
          <w:szCs w:val="22"/>
        </w:rPr>
        <w:t>2</w:t>
      </w:r>
      <w:r w:rsidR="00197764" w:rsidRPr="00A43C1C">
        <w:rPr>
          <w:rFonts w:asciiTheme="minorHAnsi" w:hAnsiTheme="minorHAnsi" w:cstheme="minorHAnsi"/>
          <w:sz w:val="22"/>
          <w:szCs w:val="22"/>
        </w:rPr>
        <w:t>1.</w:t>
      </w:r>
    </w:p>
    <w:p w14:paraId="58D9EF0F" w14:textId="77777777" w:rsidR="00197764" w:rsidRPr="00A43C1C" w:rsidRDefault="00197764" w:rsidP="0090063E">
      <w:pPr>
        <w:widowControl w:val="0"/>
        <w:jc w:val="both"/>
        <w:rPr>
          <w:rFonts w:asciiTheme="minorHAnsi" w:hAnsiTheme="minorHAnsi" w:cstheme="minorHAnsi"/>
          <w:b/>
          <w:bCs/>
          <w:iCs/>
          <w:sz w:val="22"/>
          <w:szCs w:val="22"/>
        </w:rPr>
      </w:pPr>
    </w:p>
    <w:p w14:paraId="2C0FF2C3" w14:textId="77777777" w:rsidR="0004092C" w:rsidRPr="00A43C1C" w:rsidRDefault="0004092C" w:rsidP="0004092C">
      <w:pPr>
        <w:autoSpaceDE w:val="0"/>
        <w:autoSpaceDN w:val="0"/>
        <w:adjustRightInd w:val="0"/>
        <w:jc w:val="center"/>
        <w:rPr>
          <w:rFonts w:asciiTheme="minorHAnsi" w:hAnsiTheme="minorHAnsi" w:cstheme="minorHAnsi"/>
          <w:sz w:val="22"/>
          <w:szCs w:val="22"/>
        </w:rPr>
      </w:pPr>
    </w:p>
    <w:p w14:paraId="7AE0E8AB" w14:textId="77777777" w:rsidR="0004092C" w:rsidRPr="00A43C1C" w:rsidRDefault="0004092C" w:rsidP="0004092C">
      <w:pPr>
        <w:autoSpaceDE w:val="0"/>
        <w:autoSpaceDN w:val="0"/>
        <w:adjustRightInd w:val="0"/>
        <w:jc w:val="center"/>
        <w:rPr>
          <w:rFonts w:asciiTheme="minorHAnsi" w:hAnsiTheme="minorHAnsi" w:cstheme="minorHAnsi"/>
          <w:sz w:val="22"/>
          <w:szCs w:val="22"/>
        </w:rPr>
      </w:pPr>
    </w:p>
    <w:p w14:paraId="63DEB97B" w14:textId="77777777" w:rsidR="00061DA4" w:rsidRPr="00273D27" w:rsidRDefault="00061DA4" w:rsidP="00061DA4">
      <w:pPr>
        <w:spacing w:line="276" w:lineRule="auto"/>
        <w:jc w:val="center"/>
        <w:rPr>
          <w:rFonts w:ascii="Arial" w:hAnsi="Arial" w:cs="Arial"/>
          <w:b/>
          <w:sz w:val="20"/>
          <w:szCs w:val="20"/>
        </w:rPr>
      </w:pPr>
      <w:r w:rsidRPr="00273D27">
        <w:rPr>
          <w:rFonts w:ascii="Arial" w:hAnsi="Arial" w:cs="Arial"/>
          <w:b/>
          <w:sz w:val="20"/>
          <w:szCs w:val="20"/>
        </w:rPr>
        <w:t>JEONOBSON SILVA CARNEIRO</w:t>
      </w:r>
    </w:p>
    <w:p w14:paraId="727E98DE" w14:textId="77777777" w:rsidR="00061DA4" w:rsidRPr="00273D27" w:rsidRDefault="00061DA4" w:rsidP="00061DA4">
      <w:pPr>
        <w:spacing w:line="276" w:lineRule="auto"/>
        <w:jc w:val="center"/>
        <w:rPr>
          <w:rFonts w:ascii="Arial" w:hAnsi="Arial" w:cs="Arial"/>
          <w:b/>
          <w:sz w:val="20"/>
          <w:szCs w:val="20"/>
        </w:rPr>
      </w:pPr>
      <w:r w:rsidRPr="00273D27">
        <w:rPr>
          <w:rFonts w:ascii="Arial" w:hAnsi="Arial" w:cs="Arial"/>
          <w:b/>
          <w:sz w:val="20"/>
          <w:szCs w:val="20"/>
        </w:rPr>
        <w:t>Pregoeiro Municipal</w:t>
      </w:r>
    </w:p>
    <w:p w14:paraId="7CCF54BA" w14:textId="77777777" w:rsidR="00197764" w:rsidRPr="00A43C1C" w:rsidRDefault="00197764" w:rsidP="0090063E">
      <w:pPr>
        <w:jc w:val="both"/>
        <w:rPr>
          <w:rFonts w:asciiTheme="minorHAnsi" w:hAnsiTheme="minorHAnsi" w:cstheme="minorHAnsi"/>
          <w:b/>
          <w:bCs/>
          <w:sz w:val="22"/>
          <w:szCs w:val="22"/>
        </w:rPr>
      </w:pPr>
    </w:p>
    <w:p w14:paraId="38F2651F" w14:textId="77777777" w:rsidR="00197764" w:rsidRPr="00A43C1C" w:rsidRDefault="00197764" w:rsidP="0090063E">
      <w:pPr>
        <w:jc w:val="both"/>
        <w:rPr>
          <w:rFonts w:asciiTheme="minorHAnsi" w:hAnsiTheme="minorHAnsi" w:cstheme="minorHAnsi"/>
          <w:b/>
          <w:bCs/>
          <w:sz w:val="22"/>
          <w:szCs w:val="22"/>
        </w:rPr>
      </w:pPr>
    </w:p>
    <w:p w14:paraId="461E3259" w14:textId="77777777" w:rsidR="00197764" w:rsidRPr="00A43C1C" w:rsidRDefault="00197764" w:rsidP="0090063E">
      <w:pPr>
        <w:jc w:val="both"/>
        <w:rPr>
          <w:rFonts w:asciiTheme="minorHAnsi" w:hAnsiTheme="minorHAnsi" w:cstheme="minorHAnsi"/>
          <w:b/>
          <w:bCs/>
          <w:sz w:val="22"/>
          <w:szCs w:val="22"/>
        </w:rPr>
      </w:pPr>
    </w:p>
    <w:p w14:paraId="0F7E633E" w14:textId="77777777" w:rsidR="00197764" w:rsidRPr="00A43C1C" w:rsidRDefault="00197764" w:rsidP="0090063E">
      <w:pPr>
        <w:jc w:val="both"/>
        <w:rPr>
          <w:rFonts w:asciiTheme="minorHAnsi" w:hAnsiTheme="minorHAnsi" w:cstheme="minorHAnsi"/>
          <w:b/>
          <w:bCs/>
          <w:sz w:val="22"/>
          <w:szCs w:val="22"/>
        </w:rPr>
      </w:pPr>
    </w:p>
    <w:p w14:paraId="7EB1EC01" w14:textId="77777777" w:rsidR="00197764" w:rsidRPr="00A43C1C" w:rsidRDefault="00197764" w:rsidP="0090063E">
      <w:pPr>
        <w:jc w:val="both"/>
        <w:rPr>
          <w:rFonts w:asciiTheme="minorHAnsi" w:hAnsiTheme="minorHAnsi" w:cstheme="minorHAnsi"/>
          <w:b/>
          <w:bCs/>
          <w:sz w:val="22"/>
          <w:szCs w:val="22"/>
        </w:rPr>
      </w:pPr>
    </w:p>
    <w:p w14:paraId="0AB7E232" w14:textId="77777777" w:rsidR="00197764" w:rsidRPr="00A43C1C" w:rsidRDefault="00197764" w:rsidP="0090063E">
      <w:pPr>
        <w:jc w:val="both"/>
        <w:rPr>
          <w:rFonts w:asciiTheme="minorHAnsi" w:hAnsiTheme="minorHAnsi" w:cstheme="minorHAnsi"/>
          <w:b/>
          <w:bCs/>
          <w:sz w:val="22"/>
          <w:szCs w:val="22"/>
        </w:rPr>
      </w:pPr>
    </w:p>
    <w:p w14:paraId="4B6D4725" w14:textId="77777777" w:rsidR="00197764" w:rsidRPr="00A43C1C" w:rsidRDefault="00197764" w:rsidP="0090063E">
      <w:pPr>
        <w:jc w:val="both"/>
        <w:rPr>
          <w:rFonts w:asciiTheme="minorHAnsi" w:hAnsiTheme="minorHAnsi" w:cstheme="minorHAnsi"/>
          <w:b/>
          <w:bCs/>
          <w:sz w:val="22"/>
          <w:szCs w:val="22"/>
        </w:rPr>
      </w:pPr>
    </w:p>
    <w:p w14:paraId="3A4F2C03" w14:textId="77777777" w:rsidR="00197764" w:rsidRPr="00A43C1C" w:rsidRDefault="00197764" w:rsidP="0090063E">
      <w:pPr>
        <w:jc w:val="both"/>
        <w:rPr>
          <w:rFonts w:asciiTheme="minorHAnsi" w:hAnsiTheme="minorHAnsi" w:cstheme="minorHAnsi"/>
          <w:b/>
          <w:bCs/>
          <w:sz w:val="22"/>
          <w:szCs w:val="22"/>
        </w:rPr>
      </w:pPr>
    </w:p>
    <w:p w14:paraId="0A583334" w14:textId="77777777" w:rsidR="00197764" w:rsidRPr="00A43C1C" w:rsidRDefault="00197764" w:rsidP="0090063E">
      <w:pPr>
        <w:jc w:val="both"/>
        <w:rPr>
          <w:rFonts w:asciiTheme="minorHAnsi" w:hAnsiTheme="minorHAnsi" w:cstheme="minorHAnsi"/>
          <w:b/>
          <w:bCs/>
          <w:sz w:val="22"/>
          <w:szCs w:val="22"/>
        </w:rPr>
      </w:pPr>
    </w:p>
    <w:p w14:paraId="74B109A2" w14:textId="77777777" w:rsidR="00197764" w:rsidRPr="00A43C1C" w:rsidRDefault="00197764" w:rsidP="0090063E">
      <w:pPr>
        <w:jc w:val="both"/>
        <w:rPr>
          <w:rFonts w:asciiTheme="minorHAnsi" w:hAnsiTheme="minorHAnsi" w:cstheme="minorHAnsi"/>
          <w:b/>
          <w:bCs/>
          <w:sz w:val="22"/>
          <w:szCs w:val="22"/>
        </w:rPr>
      </w:pPr>
    </w:p>
    <w:p w14:paraId="46CB9173" w14:textId="77777777" w:rsidR="00197764" w:rsidRPr="00A43C1C" w:rsidRDefault="00197764" w:rsidP="0090063E">
      <w:pPr>
        <w:jc w:val="both"/>
        <w:rPr>
          <w:rFonts w:asciiTheme="minorHAnsi" w:hAnsiTheme="minorHAnsi" w:cstheme="minorHAnsi"/>
          <w:b/>
          <w:bCs/>
          <w:sz w:val="22"/>
          <w:szCs w:val="22"/>
        </w:rPr>
      </w:pPr>
    </w:p>
    <w:p w14:paraId="0A97BD86"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7A4E81DC"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30D8E05D"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0B242AFA"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05916E79"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3747CD88"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58A4AF60"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40E8CEF7"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3E58B272"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6BC29BA6"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37809903" w14:textId="77777777" w:rsidR="00E66695" w:rsidRDefault="00E66695" w:rsidP="0090063E">
      <w:pPr>
        <w:pStyle w:val="western"/>
        <w:spacing w:before="0" w:beforeAutospacing="0"/>
        <w:jc w:val="center"/>
        <w:rPr>
          <w:rFonts w:asciiTheme="minorHAnsi" w:hAnsiTheme="minorHAnsi" w:cstheme="minorHAnsi"/>
          <w:b/>
          <w:bCs/>
          <w:color w:val="auto"/>
          <w:sz w:val="22"/>
          <w:szCs w:val="22"/>
          <w:lang w:val="pt-BR"/>
        </w:rPr>
      </w:pPr>
    </w:p>
    <w:p w14:paraId="5B7ADA23" w14:textId="77777777" w:rsidR="00E66695" w:rsidRDefault="00E66695" w:rsidP="0090063E">
      <w:pPr>
        <w:pStyle w:val="western"/>
        <w:spacing w:before="0" w:beforeAutospacing="0"/>
        <w:jc w:val="center"/>
        <w:rPr>
          <w:rFonts w:asciiTheme="minorHAnsi" w:hAnsiTheme="minorHAnsi" w:cstheme="minorHAnsi"/>
          <w:b/>
          <w:bCs/>
          <w:color w:val="auto"/>
          <w:sz w:val="22"/>
          <w:szCs w:val="22"/>
          <w:lang w:val="pt-BR"/>
        </w:rPr>
      </w:pPr>
    </w:p>
    <w:p w14:paraId="23DA2026"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02101A90" w14:textId="77777777" w:rsidR="001B483D" w:rsidRDefault="001B483D" w:rsidP="0090063E">
      <w:pPr>
        <w:pStyle w:val="western"/>
        <w:spacing w:before="0" w:beforeAutospacing="0"/>
        <w:jc w:val="center"/>
        <w:rPr>
          <w:rFonts w:asciiTheme="minorHAnsi" w:hAnsiTheme="minorHAnsi" w:cstheme="minorHAnsi"/>
          <w:b/>
          <w:bCs/>
          <w:color w:val="auto"/>
          <w:sz w:val="22"/>
          <w:szCs w:val="22"/>
          <w:lang w:val="pt-BR"/>
        </w:rPr>
      </w:pPr>
    </w:p>
    <w:p w14:paraId="2CEFB8E2" w14:textId="77777777" w:rsidR="00197764" w:rsidRPr="00A43C1C" w:rsidRDefault="00197764" w:rsidP="0090063E">
      <w:pPr>
        <w:pStyle w:val="western"/>
        <w:spacing w:before="0" w:beforeAutospacing="0"/>
        <w:jc w:val="center"/>
        <w:rPr>
          <w:rFonts w:asciiTheme="minorHAnsi" w:hAnsiTheme="minorHAnsi" w:cstheme="minorHAnsi"/>
          <w:b/>
          <w:bCs/>
          <w:color w:val="auto"/>
          <w:sz w:val="22"/>
          <w:szCs w:val="22"/>
          <w:lang w:val="pt-BR"/>
        </w:rPr>
      </w:pPr>
      <w:r w:rsidRPr="00A43C1C">
        <w:rPr>
          <w:rFonts w:asciiTheme="minorHAnsi" w:hAnsiTheme="minorHAnsi" w:cstheme="minorHAnsi"/>
          <w:b/>
          <w:bCs/>
          <w:color w:val="auto"/>
          <w:sz w:val="22"/>
          <w:szCs w:val="22"/>
          <w:lang w:val="pt-BR"/>
        </w:rPr>
        <w:lastRenderedPageBreak/>
        <w:t>ANEXO I</w:t>
      </w:r>
    </w:p>
    <w:p w14:paraId="03947BF0"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lang w:val="pt-BR"/>
        </w:rPr>
      </w:pPr>
    </w:p>
    <w:p w14:paraId="726364C0" w14:textId="77777777" w:rsidR="00197764" w:rsidRPr="00A43C1C" w:rsidRDefault="00197764" w:rsidP="0090063E">
      <w:pPr>
        <w:pStyle w:val="Ttulo3"/>
        <w:spacing w:before="0" w:after="0"/>
        <w:jc w:val="center"/>
        <w:rPr>
          <w:rFonts w:asciiTheme="minorHAnsi" w:hAnsiTheme="minorHAnsi" w:cstheme="minorHAnsi"/>
          <w:sz w:val="22"/>
          <w:szCs w:val="22"/>
        </w:rPr>
      </w:pPr>
      <w:r w:rsidRPr="00A43C1C">
        <w:rPr>
          <w:rFonts w:asciiTheme="minorHAnsi" w:hAnsiTheme="minorHAnsi" w:cstheme="minorHAnsi"/>
          <w:sz w:val="22"/>
          <w:szCs w:val="22"/>
        </w:rPr>
        <w:t>CARTA DE CREDENCIAMENTO</w:t>
      </w:r>
    </w:p>
    <w:p w14:paraId="6A1D0D4A"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793AD5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76CE9A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84D3F0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677DDC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F836319" w14:textId="5C503481"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 xml:space="preserve">ASSUNTO: Designação de Representante para participação no processo licitatório </w:t>
      </w:r>
      <w:r w:rsidRPr="00A43C1C">
        <w:rPr>
          <w:rFonts w:asciiTheme="minorHAnsi" w:hAnsiTheme="minorHAnsi" w:cstheme="minorHAnsi"/>
          <w:b/>
          <w:bCs/>
          <w:color w:val="auto"/>
          <w:sz w:val="22"/>
          <w:szCs w:val="22"/>
          <w:lang w:val="pt-BR"/>
        </w:rPr>
        <w:t>Pregão Presencial nº – Processo Administrativo nº</w:t>
      </w:r>
      <w:r w:rsidR="008319FA" w:rsidRPr="00A43C1C">
        <w:rPr>
          <w:rFonts w:asciiTheme="minorHAnsi" w:hAnsiTheme="minorHAnsi" w:cstheme="minorHAnsi"/>
          <w:b/>
          <w:bCs/>
          <w:color w:val="auto"/>
          <w:sz w:val="22"/>
          <w:szCs w:val="22"/>
          <w:lang w:val="pt-BR"/>
        </w:rPr>
        <w:t xml:space="preserve"> </w:t>
      </w:r>
      <w:r w:rsidR="00557A2F">
        <w:rPr>
          <w:rFonts w:asciiTheme="minorHAnsi" w:hAnsiTheme="minorHAnsi" w:cstheme="minorHAnsi"/>
          <w:b/>
          <w:bCs/>
          <w:color w:val="auto"/>
          <w:sz w:val="22"/>
          <w:szCs w:val="22"/>
          <w:lang w:val="pt-BR"/>
        </w:rPr>
        <w:t>282/2021</w:t>
      </w:r>
      <w:r w:rsidRPr="00A43C1C">
        <w:rPr>
          <w:rFonts w:asciiTheme="minorHAnsi" w:hAnsiTheme="minorHAnsi" w:cstheme="minorHAnsi"/>
          <w:b/>
          <w:bCs/>
          <w:color w:val="auto"/>
          <w:sz w:val="22"/>
          <w:szCs w:val="22"/>
          <w:lang w:val="pt-BR"/>
        </w:rPr>
        <w:t>.</w:t>
      </w:r>
    </w:p>
    <w:p w14:paraId="5E7D871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10B3F1A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624AFA1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168734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F1B7CD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Através da presente credenciamos o (a) Sr.(a) _______________, portador (a) da Carteira de Identidade nº _______________, e cadastro no Cadastro de Pessoas Físicas sob o n</w:t>
      </w:r>
      <w:r w:rsidRPr="00A43C1C">
        <w:rPr>
          <w:rFonts w:asciiTheme="minorHAnsi" w:hAnsiTheme="minorHAnsi" w:cstheme="minorHAnsi"/>
          <w:color w:val="auto"/>
          <w:sz w:val="22"/>
          <w:szCs w:val="22"/>
          <w:vertAlign w:val="superscript"/>
          <w:lang w:val="pt-BR"/>
        </w:rPr>
        <w:t xml:space="preserve">o </w:t>
      </w:r>
      <w:r w:rsidRPr="00A43C1C">
        <w:rPr>
          <w:rFonts w:asciiTheme="minorHAnsi" w:hAnsiTheme="minorHAnsi" w:cstheme="minorHAnsi"/>
          <w:color w:val="auto"/>
          <w:sz w:val="22"/>
          <w:szCs w:val="22"/>
          <w:lang w:val="pt-BR"/>
        </w:rPr>
        <w:t xml:space="preserve">________________, a participar da Licitação instaurada pela Prefeitura  de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 xml:space="preserve">, na modalidade de </w:t>
      </w:r>
      <w:r w:rsidRPr="00A43C1C">
        <w:rPr>
          <w:rFonts w:asciiTheme="minorHAnsi" w:hAnsiTheme="minorHAnsi" w:cstheme="minorHAnsi"/>
          <w:b/>
          <w:bCs/>
          <w:color w:val="auto"/>
          <w:sz w:val="22"/>
          <w:szCs w:val="22"/>
          <w:lang w:val="pt-BR"/>
        </w:rPr>
        <w:t>Pregão Presencial nº ____________</w:t>
      </w:r>
      <w:r w:rsidRPr="00A43C1C">
        <w:rPr>
          <w:rFonts w:asciiTheme="minorHAnsi" w:hAnsiTheme="minorHAnsi" w:cstheme="minorHAnsi"/>
          <w:color w:val="auto"/>
          <w:sz w:val="22"/>
          <w:szCs w:val="22"/>
          <w:lang w:val="pt-BR"/>
        </w:rPr>
        <w:t>, na qualidade de REPRESENTANTE LEGAL, outorgando-lhe poderes para pronunciar-se em nome da empresa ____________________, bem como formular propostas, ofertar lances, recorrer, renunciar e praticar todos os demais atos inerentes ao certame.</w:t>
      </w:r>
    </w:p>
    <w:p w14:paraId="6C90AB9A"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51423F1"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70B384BA"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31F7CBE8" w14:textId="4C13A21D"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_________________, ______ de ___________________ de 20</w:t>
      </w:r>
      <w:r w:rsidR="00E66695">
        <w:rPr>
          <w:rFonts w:asciiTheme="minorHAnsi" w:hAnsiTheme="minorHAnsi" w:cstheme="minorHAnsi"/>
          <w:color w:val="auto"/>
          <w:sz w:val="22"/>
          <w:szCs w:val="22"/>
          <w:lang w:val="pt-BR"/>
        </w:rPr>
        <w:t>21</w:t>
      </w:r>
      <w:r w:rsidRPr="00A43C1C">
        <w:rPr>
          <w:rFonts w:asciiTheme="minorHAnsi" w:hAnsiTheme="minorHAnsi" w:cstheme="minorHAnsi"/>
          <w:color w:val="auto"/>
          <w:sz w:val="22"/>
          <w:szCs w:val="22"/>
          <w:lang w:val="pt-BR"/>
        </w:rPr>
        <w:t>.</w:t>
      </w:r>
    </w:p>
    <w:p w14:paraId="0A56525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CA1528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3E8FCF5"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5C3D2801"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3134A8D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CARIMBO DA EMPRESA</w:t>
      </w:r>
    </w:p>
    <w:p w14:paraId="4C3F4C2D"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NOME E ASSINATURA DO REPRESENTANTE LEGAL E RG</w:t>
      </w:r>
    </w:p>
    <w:p w14:paraId="335A3A0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IDENTIFICAÇÃO DO CARGO/FUNÇÃO DO FIRMATÁRIO</w:t>
      </w:r>
    </w:p>
    <w:p w14:paraId="27711D06" w14:textId="77777777" w:rsidR="00197764" w:rsidRPr="00A43C1C" w:rsidRDefault="00197764" w:rsidP="0090063E">
      <w:pPr>
        <w:pStyle w:val="western"/>
        <w:spacing w:before="0" w:beforeAutospacing="0"/>
        <w:jc w:val="center"/>
        <w:rPr>
          <w:rFonts w:asciiTheme="minorHAnsi" w:hAnsiTheme="minorHAnsi" w:cstheme="minorHAnsi"/>
          <w:b/>
          <w:bCs/>
          <w:color w:val="auto"/>
          <w:sz w:val="22"/>
          <w:szCs w:val="22"/>
          <w:lang w:val="pt-BR"/>
        </w:rPr>
      </w:pPr>
    </w:p>
    <w:p w14:paraId="39733A09"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1486305B"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7AF9D8AA"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5DF9E825"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574BACFB"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0D37F559"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36CC1AD8"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4F2E9D32"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4A516101"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2F033509"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291673A9"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5D5FE89E"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436BE784" w14:textId="77777777" w:rsidR="008319FA" w:rsidRPr="00A43C1C" w:rsidRDefault="008319FA">
      <w:pPr>
        <w:rPr>
          <w:rFonts w:asciiTheme="minorHAnsi" w:hAnsiTheme="minorHAnsi" w:cstheme="minorHAnsi"/>
          <w:b/>
          <w:bCs/>
          <w:sz w:val="22"/>
          <w:szCs w:val="22"/>
          <w:lang w:bidi="en-US"/>
        </w:rPr>
      </w:pPr>
      <w:r w:rsidRPr="00A43C1C">
        <w:rPr>
          <w:rFonts w:asciiTheme="minorHAnsi" w:hAnsiTheme="minorHAnsi" w:cstheme="minorHAnsi"/>
          <w:b/>
          <w:bCs/>
          <w:sz w:val="22"/>
          <w:szCs w:val="22"/>
        </w:rPr>
        <w:br w:type="page"/>
      </w:r>
    </w:p>
    <w:p w14:paraId="1D9D7EEF" w14:textId="77777777" w:rsidR="00197764" w:rsidRPr="00A43C1C" w:rsidRDefault="00197764" w:rsidP="0090063E">
      <w:pPr>
        <w:pStyle w:val="western"/>
        <w:spacing w:before="0" w:beforeAutospacing="0"/>
        <w:rPr>
          <w:rFonts w:asciiTheme="minorHAnsi" w:hAnsiTheme="minorHAnsi" w:cstheme="minorHAnsi"/>
          <w:b/>
          <w:bCs/>
          <w:color w:val="auto"/>
          <w:sz w:val="22"/>
          <w:szCs w:val="22"/>
          <w:lang w:val="pt-BR"/>
        </w:rPr>
      </w:pPr>
    </w:p>
    <w:p w14:paraId="3E1B5158" w14:textId="77777777" w:rsidR="00197764" w:rsidRPr="00A43C1C" w:rsidRDefault="00197764" w:rsidP="0090063E">
      <w:pPr>
        <w:pStyle w:val="western"/>
        <w:spacing w:before="0" w:beforeAutospacing="0"/>
        <w:jc w:val="center"/>
        <w:rPr>
          <w:rFonts w:asciiTheme="minorHAnsi" w:hAnsiTheme="minorHAnsi" w:cstheme="minorHAnsi"/>
          <w:b/>
          <w:bCs/>
          <w:color w:val="auto"/>
          <w:sz w:val="22"/>
          <w:szCs w:val="22"/>
          <w:lang w:val="pt-BR"/>
        </w:rPr>
      </w:pPr>
      <w:r w:rsidRPr="00A43C1C">
        <w:rPr>
          <w:rFonts w:asciiTheme="minorHAnsi" w:hAnsiTheme="minorHAnsi" w:cstheme="minorHAnsi"/>
          <w:b/>
          <w:bCs/>
          <w:color w:val="auto"/>
          <w:sz w:val="22"/>
          <w:szCs w:val="22"/>
          <w:lang w:val="pt-BR"/>
        </w:rPr>
        <w:t>ANEXO II</w:t>
      </w:r>
    </w:p>
    <w:p w14:paraId="390C717D"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lang w:val="pt-BR"/>
        </w:rPr>
      </w:pPr>
    </w:p>
    <w:p w14:paraId="2D6A9E0E"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DECLARAÇÃO DE ATENDIMENTO ÀS CONDIÇÕES DE HABILITAÇÃO</w:t>
      </w:r>
    </w:p>
    <w:p w14:paraId="6E3E4A29"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66B0073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A12DB9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107E482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57A2F16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113280D"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6F4405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 xml:space="preserve">A ____________________ (Razão Social da empresa) ___________, CNPJ nº _________, localizada na __________________ </w:t>
      </w:r>
      <w:r w:rsidRPr="00A43C1C">
        <w:rPr>
          <w:rFonts w:asciiTheme="minorHAnsi" w:hAnsiTheme="minorHAnsi" w:cstheme="minorHAnsi"/>
          <w:b/>
          <w:bCs/>
          <w:color w:val="auto"/>
          <w:sz w:val="22"/>
          <w:szCs w:val="22"/>
          <w:lang w:val="pt-BR"/>
        </w:rPr>
        <w:t xml:space="preserve">DECLARA, </w:t>
      </w:r>
      <w:r w:rsidRPr="00A43C1C">
        <w:rPr>
          <w:rFonts w:asciiTheme="minorHAnsi" w:hAnsiTheme="minorHAnsi" w:cstheme="minorHAnsi"/>
          <w:color w:val="auto"/>
          <w:sz w:val="22"/>
          <w:szCs w:val="22"/>
          <w:lang w:val="pt-BR"/>
        </w:rPr>
        <w:t xml:space="preserve">para fins de participação na licitação </w:t>
      </w:r>
      <w:r w:rsidRPr="00A43C1C">
        <w:rPr>
          <w:rFonts w:asciiTheme="minorHAnsi" w:hAnsiTheme="minorHAnsi" w:cstheme="minorHAnsi"/>
          <w:b/>
          <w:bCs/>
          <w:color w:val="auto"/>
          <w:sz w:val="22"/>
          <w:szCs w:val="22"/>
          <w:lang w:val="pt-BR"/>
        </w:rPr>
        <w:t>Pregão Presencial nº ____________</w:t>
      </w:r>
      <w:r w:rsidRPr="00A43C1C">
        <w:rPr>
          <w:rFonts w:asciiTheme="minorHAnsi" w:hAnsiTheme="minorHAnsi" w:cstheme="minorHAnsi"/>
          <w:color w:val="auto"/>
          <w:sz w:val="22"/>
          <w:szCs w:val="22"/>
          <w:lang w:val="pt-BR"/>
        </w:rPr>
        <w:t xml:space="preserve">promovido pela SECRETARIA MUNICIPAL DE ADMINISTRAÇÃO E PLANEJAMENTO, do Município de </w:t>
      </w:r>
      <w:r w:rsidR="00EA77A8">
        <w:rPr>
          <w:rFonts w:asciiTheme="minorHAnsi" w:hAnsiTheme="minorHAnsi" w:cstheme="minorHAnsi"/>
          <w:color w:val="auto"/>
          <w:sz w:val="22"/>
          <w:szCs w:val="22"/>
          <w:lang w:val="pt-BR"/>
        </w:rPr>
        <w:t>RETIROLÂNDIA</w:t>
      </w:r>
      <w:r w:rsidRPr="00A43C1C">
        <w:rPr>
          <w:rFonts w:asciiTheme="minorHAnsi" w:hAnsiTheme="minorHAnsi" w:cstheme="minorHAnsi"/>
          <w:color w:val="auto"/>
          <w:sz w:val="22"/>
          <w:szCs w:val="22"/>
          <w:lang w:val="pt-BR"/>
        </w:rPr>
        <w:t>/BA, e sob as penas da lei, de que atende todas as exigências de HABILITAÇÃO contidas no referido Edital.</w:t>
      </w:r>
    </w:p>
    <w:p w14:paraId="1354CCE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7459375"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0336CBAB"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683022A1"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19AD6D95" w14:textId="13F605A1"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_________________, ______ de ___________________ de 20</w:t>
      </w:r>
      <w:r w:rsidR="00E66695">
        <w:rPr>
          <w:rFonts w:asciiTheme="minorHAnsi" w:hAnsiTheme="minorHAnsi" w:cstheme="minorHAnsi"/>
          <w:color w:val="auto"/>
          <w:sz w:val="22"/>
          <w:szCs w:val="22"/>
          <w:lang w:val="pt-BR"/>
        </w:rPr>
        <w:t>21</w:t>
      </w:r>
      <w:r w:rsidRPr="00A43C1C">
        <w:rPr>
          <w:rFonts w:asciiTheme="minorHAnsi" w:hAnsiTheme="minorHAnsi" w:cstheme="minorHAnsi"/>
          <w:color w:val="auto"/>
          <w:sz w:val="22"/>
          <w:szCs w:val="22"/>
          <w:lang w:val="pt-BR"/>
        </w:rPr>
        <w:t>.</w:t>
      </w:r>
    </w:p>
    <w:p w14:paraId="2D51B79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2FDA44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7941202"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1683A4E1"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53591086" w14:textId="77777777" w:rsidR="008319FA" w:rsidRPr="00A43C1C" w:rsidRDefault="008319FA" w:rsidP="0090063E">
      <w:pPr>
        <w:pStyle w:val="western"/>
        <w:spacing w:before="0" w:beforeAutospacing="0"/>
        <w:rPr>
          <w:rFonts w:asciiTheme="minorHAnsi" w:hAnsiTheme="minorHAnsi" w:cstheme="minorHAnsi"/>
          <w:color w:val="auto"/>
          <w:sz w:val="22"/>
          <w:szCs w:val="22"/>
          <w:lang w:val="pt-BR"/>
        </w:rPr>
      </w:pPr>
    </w:p>
    <w:p w14:paraId="1ADBB4C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 xml:space="preserve">CARIMBO DA EMPRESA </w:t>
      </w:r>
    </w:p>
    <w:p w14:paraId="79B316CC"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NOME E ASSINATURA DO REPRESENTANTE LEGAL E RG</w:t>
      </w:r>
    </w:p>
    <w:p w14:paraId="667E8E83"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IDENTIFICAÇÃO DO CARGO/FUNÇÃO DO FIRMATÁRIO</w:t>
      </w:r>
    </w:p>
    <w:p w14:paraId="202E21EA" w14:textId="77777777" w:rsidR="00197764" w:rsidRPr="00A43C1C" w:rsidRDefault="00197764" w:rsidP="0090063E">
      <w:pPr>
        <w:pStyle w:val="western"/>
        <w:spacing w:before="0" w:beforeAutospacing="0"/>
        <w:rPr>
          <w:rFonts w:asciiTheme="minorHAnsi" w:hAnsiTheme="minorHAnsi" w:cstheme="minorHAnsi"/>
          <w:b/>
          <w:bCs/>
          <w:color w:val="FF0000"/>
          <w:sz w:val="22"/>
          <w:szCs w:val="22"/>
          <w:lang w:val="pt-BR"/>
        </w:rPr>
      </w:pPr>
    </w:p>
    <w:p w14:paraId="24D7DE2F" w14:textId="77777777" w:rsidR="00197764" w:rsidRPr="00A43C1C" w:rsidRDefault="00197764" w:rsidP="0090063E">
      <w:pPr>
        <w:pStyle w:val="western"/>
        <w:spacing w:before="0" w:beforeAutospacing="0"/>
        <w:rPr>
          <w:rFonts w:asciiTheme="minorHAnsi" w:hAnsiTheme="minorHAnsi" w:cstheme="minorHAnsi"/>
          <w:b/>
          <w:bCs/>
          <w:color w:val="FF0000"/>
          <w:sz w:val="22"/>
          <w:szCs w:val="22"/>
          <w:lang w:val="pt-BR"/>
        </w:rPr>
      </w:pPr>
    </w:p>
    <w:p w14:paraId="0873723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FF06F5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55ECE0A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B745F4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A773DF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B91289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5ACEE5F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4E5A49D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8D0A88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7DD5B6A" w14:textId="77777777" w:rsidR="008319FA" w:rsidRPr="00A43C1C" w:rsidRDefault="008319FA">
      <w:pPr>
        <w:rPr>
          <w:rFonts w:asciiTheme="minorHAnsi" w:hAnsiTheme="minorHAnsi" w:cstheme="minorHAnsi"/>
          <w:sz w:val="22"/>
          <w:szCs w:val="22"/>
          <w:lang w:bidi="en-US"/>
        </w:rPr>
      </w:pPr>
      <w:r w:rsidRPr="00A43C1C">
        <w:rPr>
          <w:rFonts w:asciiTheme="minorHAnsi" w:hAnsiTheme="minorHAnsi" w:cstheme="minorHAnsi"/>
          <w:sz w:val="22"/>
          <w:szCs w:val="22"/>
        </w:rPr>
        <w:br w:type="page"/>
      </w:r>
    </w:p>
    <w:p w14:paraId="44F2BA3C" w14:textId="77777777" w:rsidR="00197764" w:rsidRPr="00A43C1C" w:rsidRDefault="00197764" w:rsidP="0090063E">
      <w:pPr>
        <w:pStyle w:val="NormalWeb"/>
        <w:spacing w:before="0" w:beforeAutospacing="0" w:after="0" w:afterAutospacing="0"/>
        <w:jc w:val="center"/>
        <w:rPr>
          <w:rFonts w:asciiTheme="minorHAnsi" w:hAnsiTheme="minorHAnsi" w:cstheme="minorHAnsi"/>
          <w:b/>
          <w:bCs/>
          <w:sz w:val="22"/>
          <w:szCs w:val="22"/>
        </w:rPr>
      </w:pPr>
      <w:r w:rsidRPr="00A43C1C">
        <w:rPr>
          <w:rFonts w:asciiTheme="minorHAnsi" w:hAnsiTheme="minorHAnsi" w:cstheme="minorHAnsi"/>
          <w:b/>
          <w:bCs/>
          <w:sz w:val="22"/>
          <w:szCs w:val="22"/>
        </w:rPr>
        <w:lastRenderedPageBreak/>
        <w:t>ANEXO IV</w:t>
      </w:r>
    </w:p>
    <w:p w14:paraId="2EDF6F8E" w14:textId="77777777" w:rsidR="00197764" w:rsidRPr="00A43C1C" w:rsidRDefault="00197764" w:rsidP="0090063E">
      <w:pPr>
        <w:pStyle w:val="NormalWeb"/>
        <w:spacing w:before="0" w:beforeAutospacing="0" w:after="0" w:afterAutospacing="0"/>
        <w:jc w:val="center"/>
        <w:rPr>
          <w:rFonts w:asciiTheme="minorHAnsi" w:hAnsiTheme="minorHAnsi" w:cstheme="minorHAnsi"/>
          <w:sz w:val="22"/>
          <w:szCs w:val="22"/>
        </w:rPr>
      </w:pPr>
    </w:p>
    <w:p w14:paraId="4CC779AB" w14:textId="77777777" w:rsidR="00197764" w:rsidRPr="00A43C1C" w:rsidRDefault="00197764" w:rsidP="0090063E">
      <w:pPr>
        <w:pStyle w:val="NormalWeb"/>
        <w:spacing w:before="0" w:beforeAutospacing="0" w:after="0" w:afterAutospacing="0"/>
        <w:jc w:val="center"/>
        <w:rPr>
          <w:rFonts w:asciiTheme="minorHAnsi" w:hAnsiTheme="minorHAnsi" w:cstheme="minorHAnsi"/>
          <w:b/>
          <w:bCs/>
          <w:sz w:val="22"/>
          <w:szCs w:val="22"/>
        </w:rPr>
      </w:pPr>
      <w:r w:rsidRPr="00A43C1C">
        <w:rPr>
          <w:rFonts w:asciiTheme="minorHAnsi" w:hAnsiTheme="minorHAnsi" w:cstheme="minorHAnsi"/>
          <w:b/>
          <w:bCs/>
          <w:sz w:val="22"/>
          <w:szCs w:val="22"/>
        </w:rPr>
        <w:t>DECLARAÇÃO INTEGRAL</w:t>
      </w:r>
    </w:p>
    <w:p w14:paraId="1B938238"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04F763CE"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21BC97ED"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r w:rsidRPr="00A43C1C">
        <w:rPr>
          <w:rFonts w:asciiTheme="minorHAnsi" w:hAnsiTheme="minorHAnsi" w:cstheme="minorHAnsi"/>
          <w:b/>
          <w:bCs/>
          <w:sz w:val="22"/>
          <w:szCs w:val="22"/>
        </w:rPr>
        <w:t>1. DECLARAÇÕES:</w:t>
      </w:r>
    </w:p>
    <w:p w14:paraId="5B1D1A84"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p>
    <w:p w14:paraId="068F155F"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 xml:space="preserve">1.1.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 xml:space="preserve">DECLARA, </w:t>
      </w:r>
      <w:r w:rsidRPr="00A43C1C">
        <w:rPr>
          <w:rFonts w:asciiTheme="minorHAnsi" w:hAnsiTheme="minorHAnsi" w:cstheme="minorHAnsi"/>
          <w:sz w:val="22"/>
          <w:szCs w:val="22"/>
        </w:rPr>
        <w:t xml:space="preserve">expressamente que esta de acordo com todas as normas e condições deste Edital de Pregão e seus Anexos; </w:t>
      </w:r>
    </w:p>
    <w:p w14:paraId="3A3381B4"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6503A5F6"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 xml:space="preserve">1.2.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Pr="00A43C1C">
        <w:rPr>
          <w:rFonts w:asciiTheme="minorHAnsi" w:hAnsiTheme="minorHAnsi" w:cstheme="minorHAnsi"/>
          <w:sz w:val="22"/>
          <w:szCs w:val="22"/>
        </w:rPr>
        <w:t xml:space="preserve">, que o prazo de validade da Proposta de Preços, que não será inferior a 60 (sessenta) dias contados da data de sua apresentação; </w:t>
      </w:r>
    </w:p>
    <w:p w14:paraId="5802CAD2"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7E2BCF2C" w14:textId="763225B4"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 xml:space="preserve">1.3.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00061DA4">
        <w:rPr>
          <w:rFonts w:asciiTheme="minorHAnsi" w:hAnsiTheme="minorHAnsi" w:cstheme="minorHAnsi"/>
          <w:b/>
          <w:bCs/>
          <w:sz w:val="22"/>
          <w:szCs w:val="22"/>
        </w:rPr>
        <w:t xml:space="preserve"> </w:t>
      </w:r>
      <w:r w:rsidRPr="00A43C1C">
        <w:rPr>
          <w:rFonts w:asciiTheme="minorHAnsi" w:hAnsiTheme="minorHAnsi" w:cstheme="minorHAnsi"/>
          <w:sz w:val="22"/>
          <w:szCs w:val="22"/>
        </w:rPr>
        <w:t xml:space="preserve">que o prazo de entrega será de acordo com o </w:t>
      </w:r>
      <w:r w:rsidR="00061DA4">
        <w:rPr>
          <w:rFonts w:asciiTheme="minorHAnsi" w:hAnsiTheme="minorHAnsi" w:cstheme="minorHAnsi"/>
          <w:sz w:val="22"/>
          <w:szCs w:val="22"/>
        </w:rPr>
        <w:t>insti</w:t>
      </w:r>
      <w:r w:rsidRPr="00A43C1C">
        <w:rPr>
          <w:rFonts w:asciiTheme="minorHAnsi" w:hAnsiTheme="minorHAnsi" w:cstheme="minorHAnsi"/>
          <w:sz w:val="22"/>
          <w:szCs w:val="22"/>
        </w:rPr>
        <w:t xml:space="preserve">tuído no Edital; </w:t>
      </w:r>
    </w:p>
    <w:p w14:paraId="71B7D8F9"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350BAA64" w14:textId="77777777" w:rsidR="00197764" w:rsidRPr="00A43C1C" w:rsidRDefault="00197764" w:rsidP="005D3005">
      <w:pPr>
        <w:pStyle w:val="NormalWeb"/>
        <w:spacing w:before="0" w:beforeAutospacing="0" w:after="0" w:afterAutospacing="0"/>
        <w:jc w:val="both"/>
        <w:rPr>
          <w:rFonts w:asciiTheme="minorHAnsi" w:hAnsiTheme="minorHAnsi" w:cstheme="minorHAnsi"/>
          <w:sz w:val="22"/>
          <w:szCs w:val="22"/>
        </w:rPr>
      </w:pPr>
      <w:r w:rsidRPr="00A43C1C">
        <w:rPr>
          <w:rFonts w:asciiTheme="minorHAnsi" w:hAnsiTheme="minorHAnsi" w:cstheme="minorHAnsi"/>
          <w:b/>
          <w:bCs/>
          <w:sz w:val="22"/>
          <w:szCs w:val="22"/>
        </w:rPr>
        <w:t xml:space="preserve">1.4.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Pr="00A43C1C">
        <w:rPr>
          <w:rFonts w:asciiTheme="minorHAnsi" w:hAnsiTheme="minorHAnsi" w:cstheme="minorHAnsi"/>
          <w:sz w:val="22"/>
          <w:szCs w:val="22"/>
        </w:rPr>
        <w:t xml:space="preserve">, que estão incluídas nesta Proposta de Preços, as despesas com todos os impostos, taxas, encargos sociais, encargos fiscais, encargos previdenciários e quaisquer outras despesas que incidam ou venham a incidir sobre o objeto da licitação. </w:t>
      </w:r>
    </w:p>
    <w:p w14:paraId="1B948164"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2B34A29C" w14:textId="1B4A84B2" w:rsidR="00197764" w:rsidRPr="00A43C1C" w:rsidRDefault="00197764" w:rsidP="005D3005">
      <w:pPr>
        <w:pStyle w:val="NormalWeb"/>
        <w:spacing w:before="0" w:beforeAutospacing="0" w:after="0" w:afterAutospacing="0"/>
        <w:jc w:val="both"/>
        <w:rPr>
          <w:rFonts w:asciiTheme="minorHAnsi" w:hAnsiTheme="minorHAnsi" w:cstheme="minorHAnsi"/>
          <w:sz w:val="22"/>
          <w:szCs w:val="22"/>
        </w:rPr>
      </w:pPr>
      <w:r w:rsidRPr="00A43C1C">
        <w:rPr>
          <w:rFonts w:asciiTheme="minorHAnsi" w:hAnsiTheme="minorHAnsi" w:cstheme="minorHAnsi"/>
          <w:b/>
          <w:bCs/>
          <w:sz w:val="22"/>
          <w:szCs w:val="22"/>
        </w:rPr>
        <w:t xml:space="preserve">1.5.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Pr="00A43C1C">
        <w:rPr>
          <w:rFonts w:asciiTheme="minorHAnsi" w:hAnsiTheme="minorHAnsi" w:cstheme="minorHAnsi"/>
          <w:sz w:val="22"/>
          <w:szCs w:val="22"/>
        </w:rPr>
        <w:t xml:space="preserve">, sob as penas da lei, que até a presente data inexistem FATOS IMPEDITIVOS para sua habilitação no processo licitatório, modalidade </w:t>
      </w:r>
      <w:r w:rsidRPr="00A43C1C">
        <w:rPr>
          <w:rFonts w:asciiTheme="minorHAnsi" w:hAnsiTheme="minorHAnsi" w:cstheme="minorHAnsi"/>
          <w:b/>
          <w:bCs/>
          <w:sz w:val="22"/>
          <w:szCs w:val="22"/>
        </w:rPr>
        <w:t xml:space="preserve">PREGÃO PRESENCIAL Nº </w:t>
      </w:r>
      <w:r w:rsidR="00557A2F">
        <w:rPr>
          <w:rFonts w:asciiTheme="minorHAnsi" w:hAnsiTheme="minorHAnsi" w:cstheme="minorHAnsi"/>
          <w:b/>
          <w:bCs/>
          <w:sz w:val="22"/>
          <w:szCs w:val="22"/>
        </w:rPr>
        <w:t>08-025/2021</w:t>
      </w:r>
      <w:r w:rsidRPr="00A43C1C">
        <w:rPr>
          <w:rFonts w:asciiTheme="minorHAnsi" w:hAnsiTheme="minorHAnsi" w:cstheme="minorHAnsi"/>
          <w:sz w:val="22"/>
          <w:szCs w:val="22"/>
        </w:rPr>
        <w:t>,</w:t>
      </w:r>
      <w:r w:rsidR="008319FA" w:rsidRPr="00A43C1C">
        <w:rPr>
          <w:rFonts w:asciiTheme="minorHAnsi" w:hAnsiTheme="minorHAnsi" w:cstheme="minorHAnsi"/>
          <w:sz w:val="22"/>
          <w:szCs w:val="22"/>
        </w:rPr>
        <w:t xml:space="preserve"> </w:t>
      </w:r>
      <w:r w:rsidRPr="00A43C1C">
        <w:rPr>
          <w:rFonts w:asciiTheme="minorHAnsi" w:hAnsiTheme="minorHAnsi" w:cstheme="minorHAnsi"/>
          <w:sz w:val="22"/>
          <w:szCs w:val="22"/>
        </w:rPr>
        <w:t xml:space="preserve">realizado pela Administração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 xml:space="preserve"> /BA, ciente da obrigatoriedade de declarar ocorrências posteriores;</w:t>
      </w:r>
    </w:p>
    <w:p w14:paraId="1D4F06E0"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7BC78ECC" w14:textId="77777777" w:rsidR="00197764" w:rsidRPr="00A43C1C" w:rsidRDefault="00197764" w:rsidP="005D3005">
      <w:pPr>
        <w:pStyle w:val="NormalWeb"/>
        <w:spacing w:before="0" w:beforeAutospacing="0" w:after="0" w:afterAutospacing="0"/>
        <w:jc w:val="both"/>
        <w:rPr>
          <w:rFonts w:asciiTheme="minorHAnsi" w:hAnsiTheme="minorHAnsi" w:cstheme="minorHAnsi"/>
          <w:sz w:val="22"/>
          <w:szCs w:val="22"/>
        </w:rPr>
      </w:pPr>
      <w:r w:rsidRPr="00A43C1C">
        <w:rPr>
          <w:rFonts w:asciiTheme="minorHAnsi" w:hAnsiTheme="minorHAnsi" w:cstheme="minorHAnsi"/>
          <w:b/>
          <w:bCs/>
          <w:sz w:val="22"/>
          <w:szCs w:val="22"/>
        </w:rPr>
        <w:t xml:space="preserve">1.6.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Pr="00A43C1C">
        <w:rPr>
          <w:rFonts w:asciiTheme="minorHAnsi" w:hAnsiTheme="minorHAnsi" w:cstheme="minorHAnsi"/>
          <w:sz w:val="22"/>
          <w:szCs w:val="22"/>
        </w:rPr>
        <w:t xml:space="preserve">, para fins do disposto no </w:t>
      </w:r>
      <w:r w:rsidRPr="00A43C1C">
        <w:rPr>
          <w:rFonts w:asciiTheme="minorHAnsi" w:hAnsiTheme="minorHAnsi" w:cstheme="minorHAnsi"/>
          <w:sz w:val="22"/>
          <w:szCs w:val="22"/>
          <w:u w:val="single"/>
        </w:rPr>
        <w:t>inciso V do art. 27 da Lei Fed. nº 8.666, de 21.06.1993</w:t>
      </w:r>
      <w:r w:rsidRPr="00A43C1C">
        <w:rPr>
          <w:rFonts w:asciiTheme="minorHAnsi" w:hAnsiTheme="minorHAnsi" w:cstheme="minorHAnsi"/>
          <w:sz w:val="22"/>
          <w:szCs w:val="22"/>
        </w:rPr>
        <w:t xml:space="preserve">, acrescido pela Lei Fed. n° 9.854, de 27.10.1999, regulamentada pelo Decreto nº 4.358, de 05.09.2002, que não emprega menor de dezoito anos em trabalho noturno, perigoso ou insalubre e não emprega menor de dezesseis anos, nos termos do Inciso XXXIII do Art. 7º da Constituição Federal de 1988 (Lei nº 9.854/99). </w:t>
      </w:r>
      <w:r w:rsidRPr="00A43C1C">
        <w:rPr>
          <w:rFonts w:asciiTheme="minorHAnsi" w:hAnsiTheme="minorHAnsi" w:cstheme="minorHAnsi"/>
          <w:b/>
          <w:sz w:val="22"/>
          <w:szCs w:val="22"/>
        </w:rPr>
        <w:t>Ressalva:</w:t>
      </w:r>
      <w:r w:rsidRPr="00A43C1C">
        <w:rPr>
          <w:rFonts w:asciiTheme="minorHAnsi" w:hAnsiTheme="minorHAnsi" w:cstheme="minorHAnsi"/>
          <w:sz w:val="22"/>
          <w:szCs w:val="22"/>
        </w:rPr>
        <w:t xml:space="preserve"> emprega menor, a partir de quatorze anos, na condição de aprendiz, caso positivo marcar esse item (.......). </w:t>
      </w:r>
    </w:p>
    <w:p w14:paraId="31BE16A1"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6476F554"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 xml:space="preserve">Observação: </w:t>
      </w:r>
      <w:r w:rsidRPr="00A43C1C">
        <w:rPr>
          <w:rFonts w:asciiTheme="minorHAnsi" w:hAnsiTheme="minorHAnsi" w:cstheme="minorHAnsi"/>
          <w:sz w:val="22"/>
          <w:szCs w:val="22"/>
        </w:rPr>
        <w:t xml:space="preserve">se a licitante possuir maiores de 14 anos aprendizes deverá declarar essa condição. </w:t>
      </w:r>
    </w:p>
    <w:p w14:paraId="42AE855C" w14:textId="77777777" w:rsidR="00197764" w:rsidRPr="00A43C1C" w:rsidRDefault="00197764" w:rsidP="0090063E">
      <w:pPr>
        <w:pStyle w:val="NormalWeb"/>
        <w:spacing w:before="0" w:beforeAutospacing="0" w:after="0" w:afterAutospacing="0"/>
        <w:rPr>
          <w:rFonts w:asciiTheme="minorHAnsi" w:hAnsiTheme="minorHAnsi" w:cstheme="minorHAnsi"/>
          <w:b/>
          <w:bCs/>
          <w:sz w:val="22"/>
          <w:szCs w:val="22"/>
        </w:rPr>
      </w:pPr>
    </w:p>
    <w:p w14:paraId="3C3EFF33"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b/>
          <w:bCs/>
          <w:sz w:val="22"/>
          <w:szCs w:val="22"/>
        </w:rPr>
        <w:t xml:space="preserve">1.7. </w:t>
      </w:r>
      <w:r w:rsidRPr="00A43C1C">
        <w:rPr>
          <w:rFonts w:asciiTheme="minorHAnsi" w:hAnsiTheme="minorHAnsi" w:cstheme="minorHAnsi"/>
          <w:sz w:val="22"/>
          <w:szCs w:val="22"/>
        </w:rPr>
        <w:t xml:space="preserve">A licitante </w:t>
      </w:r>
      <w:r w:rsidRPr="00A43C1C">
        <w:rPr>
          <w:rFonts w:asciiTheme="minorHAnsi" w:hAnsiTheme="minorHAnsi" w:cstheme="minorHAnsi"/>
          <w:b/>
          <w:bCs/>
          <w:sz w:val="22"/>
          <w:szCs w:val="22"/>
        </w:rPr>
        <w:t>DECLARA</w:t>
      </w:r>
      <w:r w:rsidRPr="00A43C1C">
        <w:rPr>
          <w:rFonts w:asciiTheme="minorHAnsi" w:hAnsiTheme="minorHAnsi" w:cstheme="minorHAnsi"/>
          <w:sz w:val="22"/>
          <w:szCs w:val="22"/>
        </w:rPr>
        <w:t xml:space="preserve">, que acatará o pagamento da SECRETARIA MUNICIPAL DE ADMINISTRAÇÃO E PLANEJAMENTO, conforme Edital, ao tempo que indica os dados bancários endereço e telefone da licitante: </w:t>
      </w:r>
    </w:p>
    <w:p w14:paraId="57D12D21"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p>
    <w:tbl>
      <w:tblPr>
        <w:tblW w:w="9495" w:type="dxa"/>
        <w:tblCellSpacing w:w="0" w:type="dxa"/>
        <w:tblCellMar>
          <w:top w:w="105" w:type="dxa"/>
          <w:left w:w="105" w:type="dxa"/>
          <w:bottom w:w="105" w:type="dxa"/>
          <w:right w:w="105" w:type="dxa"/>
        </w:tblCellMar>
        <w:tblLook w:val="04A0" w:firstRow="1" w:lastRow="0" w:firstColumn="1" w:lastColumn="0" w:noHBand="0" w:noVBand="1"/>
      </w:tblPr>
      <w:tblGrid>
        <w:gridCol w:w="3181"/>
        <w:gridCol w:w="3228"/>
        <w:gridCol w:w="3086"/>
      </w:tblGrid>
      <w:tr w:rsidR="00197764" w:rsidRPr="00A43C1C" w14:paraId="5D00F90B" w14:textId="77777777" w:rsidTr="00D06572">
        <w:trPr>
          <w:trHeight w:val="30"/>
          <w:tblCellSpacing w:w="0" w:type="dxa"/>
        </w:trPr>
        <w:tc>
          <w:tcPr>
            <w:tcW w:w="2925" w:type="dxa"/>
            <w:tcMar>
              <w:top w:w="0" w:type="dxa"/>
              <w:left w:w="108" w:type="dxa"/>
              <w:bottom w:w="0" w:type="dxa"/>
              <w:right w:w="0" w:type="dxa"/>
            </w:tcMar>
            <w:hideMark/>
          </w:tcPr>
          <w:p w14:paraId="0EBD3085"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 xml:space="preserve">BANCO </w:t>
            </w:r>
          </w:p>
          <w:p w14:paraId="0AFB1684"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w:t>
            </w:r>
          </w:p>
        </w:tc>
        <w:tc>
          <w:tcPr>
            <w:tcW w:w="2880" w:type="dxa"/>
            <w:hideMark/>
          </w:tcPr>
          <w:p w14:paraId="5D9B8245"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 xml:space="preserve">AGÊNCIA </w:t>
            </w:r>
          </w:p>
          <w:p w14:paraId="31E17360"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w:t>
            </w:r>
          </w:p>
        </w:tc>
        <w:tc>
          <w:tcPr>
            <w:tcW w:w="3015" w:type="dxa"/>
            <w:hideMark/>
          </w:tcPr>
          <w:p w14:paraId="3113E957"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 xml:space="preserve">Nº DA CONTA </w:t>
            </w:r>
          </w:p>
          <w:p w14:paraId="63EB82AC" w14:textId="77777777" w:rsidR="00197764" w:rsidRPr="00A43C1C" w:rsidRDefault="00197764" w:rsidP="0090063E">
            <w:pPr>
              <w:pStyle w:val="NormalWeb"/>
              <w:spacing w:before="0" w:beforeAutospacing="0" w:after="0" w:afterAutospacing="0"/>
              <w:rPr>
                <w:rFonts w:asciiTheme="minorHAnsi" w:hAnsiTheme="minorHAnsi" w:cstheme="minorHAnsi"/>
                <w:sz w:val="22"/>
                <w:szCs w:val="22"/>
              </w:rPr>
            </w:pPr>
            <w:r w:rsidRPr="00A43C1C">
              <w:rPr>
                <w:rFonts w:asciiTheme="minorHAnsi" w:hAnsiTheme="minorHAnsi" w:cstheme="minorHAnsi"/>
                <w:sz w:val="22"/>
                <w:szCs w:val="22"/>
              </w:rPr>
              <w:t>............................</w:t>
            </w:r>
          </w:p>
        </w:tc>
      </w:tr>
    </w:tbl>
    <w:p w14:paraId="095EFEC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1C61D637" w14:textId="7A9C686C"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_____________________, _________ de _________________ de 20</w:t>
      </w:r>
      <w:r w:rsidR="00E66695">
        <w:rPr>
          <w:rFonts w:asciiTheme="minorHAnsi" w:hAnsiTheme="minorHAnsi" w:cstheme="minorHAnsi"/>
          <w:color w:val="auto"/>
          <w:sz w:val="22"/>
          <w:szCs w:val="22"/>
          <w:lang w:val="pt-BR"/>
        </w:rPr>
        <w:t>21</w:t>
      </w:r>
      <w:r w:rsidRPr="00A43C1C">
        <w:rPr>
          <w:rFonts w:asciiTheme="minorHAnsi" w:hAnsiTheme="minorHAnsi" w:cstheme="minorHAnsi"/>
          <w:color w:val="auto"/>
          <w:sz w:val="22"/>
          <w:szCs w:val="22"/>
          <w:lang w:val="pt-BR"/>
        </w:rPr>
        <w:t>.</w:t>
      </w:r>
    </w:p>
    <w:p w14:paraId="7063CA5A"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3F56DEC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2AC2F9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CARIMBO DA EMPRESA</w:t>
      </w:r>
    </w:p>
    <w:p w14:paraId="22A9698D"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NOME E ASSINATURA DO REPRESENTANTE LEGAL E RG</w:t>
      </w:r>
    </w:p>
    <w:p w14:paraId="58430F94"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IDENTIFICAÇÃO DO CARGO/FUNÇÃO DO FIRMATÁRIO</w:t>
      </w:r>
    </w:p>
    <w:p w14:paraId="1FB98AF1" w14:textId="77777777" w:rsidR="00197764" w:rsidRPr="00A43C1C" w:rsidRDefault="00197764" w:rsidP="0090063E">
      <w:pPr>
        <w:pStyle w:val="western"/>
        <w:spacing w:before="0" w:beforeAutospacing="0"/>
        <w:rPr>
          <w:rFonts w:asciiTheme="minorHAnsi" w:hAnsiTheme="minorHAnsi" w:cstheme="minorHAnsi"/>
          <w:b/>
          <w:bCs/>
          <w:color w:val="FF0000"/>
          <w:sz w:val="22"/>
          <w:szCs w:val="22"/>
          <w:lang w:val="pt-BR"/>
        </w:rPr>
      </w:pPr>
    </w:p>
    <w:p w14:paraId="2C1401CA" w14:textId="77777777" w:rsidR="00197764" w:rsidRPr="00A43C1C" w:rsidRDefault="00197764" w:rsidP="0090063E">
      <w:pPr>
        <w:pStyle w:val="western"/>
        <w:spacing w:before="0" w:beforeAutospacing="0"/>
        <w:rPr>
          <w:rFonts w:asciiTheme="minorHAnsi" w:hAnsiTheme="minorHAnsi" w:cstheme="minorHAnsi"/>
          <w:b/>
          <w:bCs/>
          <w:color w:val="FF0000"/>
          <w:sz w:val="22"/>
          <w:szCs w:val="22"/>
          <w:lang w:val="pt-BR"/>
        </w:rPr>
      </w:pPr>
    </w:p>
    <w:p w14:paraId="16956BBE" w14:textId="7CDD72C2" w:rsidR="00197764" w:rsidRDefault="00197764" w:rsidP="0090063E">
      <w:pPr>
        <w:pStyle w:val="western"/>
        <w:spacing w:before="0" w:beforeAutospacing="0"/>
        <w:rPr>
          <w:rFonts w:asciiTheme="minorHAnsi" w:hAnsiTheme="minorHAnsi" w:cstheme="minorHAnsi"/>
          <w:b/>
          <w:bCs/>
          <w:color w:val="FF0000"/>
          <w:sz w:val="22"/>
          <w:szCs w:val="22"/>
          <w:lang w:val="pt-BR"/>
        </w:rPr>
      </w:pPr>
    </w:p>
    <w:p w14:paraId="56886CCB" w14:textId="4AC28C60" w:rsidR="00061DA4" w:rsidRDefault="00061DA4" w:rsidP="0090063E">
      <w:pPr>
        <w:pStyle w:val="western"/>
        <w:spacing w:before="0" w:beforeAutospacing="0"/>
        <w:rPr>
          <w:rFonts w:asciiTheme="minorHAnsi" w:hAnsiTheme="minorHAnsi" w:cstheme="minorHAnsi"/>
          <w:b/>
          <w:bCs/>
          <w:color w:val="FF0000"/>
          <w:sz w:val="22"/>
          <w:szCs w:val="22"/>
          <w:lang w:val="pt-BR"/>
        </w:rPr>
      </w:pPr>
    </w:p>
    <w:p w14:paraId="2490168B" w14:textId="46BD99E7" w:rsidR="00061DA4" w:rsidRDefault="00061DA4" w:rsidP="0090063E">
      <w:pPr>
        <w:pStyle w:val="western"/>
        <w:spacing w:before="0" w:beforeAutospacing="0"/>
        <w:rPr>
          <w:rFonts w:asciiTheme="minorHAnsi" w:hAnsiTheme="minorHAnsi" w:cstheme="minorHAnsi"/>
          <w:b/>
          <w:bCs/>
          <w:color w:val="FF0000"/>
          <w:sz w:val="22"/>
          <w:szCs w:val="22"/>
          <w:lang w:val="pt-BR"/>
        </w:rPr>
      </w:pPr>
    </w:p>
    <w:p w14:paraId="72C610BA" w14:textId="337C994C" w:rsidR="00061DA4" w:rsidRDefault="00061DA4" w:rsidP="0090063E">
      <w:pPr>
        <w:pStyle w:val="western"/>
        <w:spacing w:before="0" w:beforeAutospacing="0"/>
        <w:rPr>
          <w:rFonts w:asciiTheme="minorHAnsi" w:hAnsiTheme="minorHAnsi" w:cstheme="minorHAnsi"/>
          <w:b/>
          <w:bCs/>
          <w:color w:val="FF0000"/>
          <w:sz w:val="22"/>
          <w:szCs w:val="22"/>
          <w:lang w:val="pt-BR"/>
        </w:rPr>
      </w:pPr>
    </w:p>
    <w:p w14:paraId="4E11B779" w14:textId="18B88602" w:rsidR="00061DA4" w:rsidRDefault="00061DA4" w:rsidP="0090063E">
      <w:pPr>
        <w:pStyle w:val="western"/>
        <w:spacing w:before="0" w:beforeAutospacing="0"/>
        <w:rPr>
          <w:rFonts w:asciiTheme="minorHAnsi" w:hAnsiTheme="minorHAnsi" w:cstheme="minorHAnsi"/>
          <w:b/>
          <w:bCs/>
          <w:color w:val="FF0000"/>
          <w:sz w:val="22"/>
          <w:szCs w:val="22"/>
          <w:lang w:val="pt-BR"/>
        </w:rPr>
      </w:pPr>
    </w:p>
    <w:p w14:paraId="79F9C786" w14:textId="77777777" w:rsidR="00061DA4" w:rsidRDefault="00061DA4" w:rsidP="0090063E">
      <w:pPr>
        <w:pStyle w:val="western"/>
        <w:spacing w:before="0" w:beforeAutospacing="0"/>
        <w:rPr>
          <w:rFonts w:asciiTheme="minorHAnsi" w:hAnsiTheme="minorHAnsi" w:cstheme="minorHAnsi"/>
          <w:b/>
          <w:bCs/>
          <w:color w:val="FF0000"/>
          <w:sz w:val="22"/>
          <w:szCs w:val="22"/>
          <w:lang w:val="pt-BR"/>
        </w:rPr>
      </w:pPr>
    </w:p>
    <w:p w14:paraId="5D5EE7ED" w14:textId="77777777" w:rsidR="00E66695" w:rsidRPr="00A43C1C" w:rsidRDefault="00E66695" w:rsidP="0090063E">
      <w:pPr>
        <w:pStyle w:val="western"/>
        <w:spacing w:before="0" w:beforeAutospacing="0"/>
        <w:rPr>
          <w:rFonts w:asciiTheme="minorHAnsi" w:hAnsiTheme="minorHAnsi" w:cstheme="minorHAnsi"/>
          <w:b/>
          <w:bCs/>
          <w:color w:val="FF0000"/>
          <w:sz w:val="22"/>
          <w:szCs w:val="22"/>
          <w:lang w:val="pt-BR"/>
        </w:rPr>
      </w:pPr>
    </w:p>
    <w:p w14:paraId="7D5304D4" w14:textId="77777777" w:rsidR="00197764" w:rsidRPr="00A43C1C" w:rsidRDefault="00197764" w:rsidP="0090063E">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lastRenderedPageBreak/>
        <w:t>ANEXO IV</w:t>
      </w:r>
    </w:p>
    <w:p w14:paraId="74ED2AAE" w14:textId="77777777" w:rsidR="00197764" w:rsidRPr="00A43C1C" w:rsidRDefault="00197764" w:rsidP="0090063E">
      <w:pPr>
        <w:autoSpaceDE w:val="0"/>
        <w:autoSpaceDN w:val="0"/>
        <w:adjustRightInd w:val="0"/>
        <w:jc w:val="center"/>
        <w:rPr>
          <w:rFonts w:asciiTheme="minorHAnsi" w:hAnsiTheme="minorHAnsi" w:cstheme="minorHAnsi"/>
          <w:b/>
          <w:bCs/>
          <w:sz w:val="22"/>
          <w:szCs w:val="22"/>
        </w:rPr>
      </w:pPr>
    </w:p>
    <w:p w14:paraId="498B442E" w14:textId="77777777" w:rsidR="00197764" w:rsidRPr="00A43C1C" w:rsidRDefault="00197764" w:rsidP="0090063E">
      <w:pPr>
        <w:autoSpaceDE w:val="0"/>
        <w:autoSpaceDN w:val="0"/>
        <w:adjustRightInd w:val="0"/>
        <w:jc w:val="center"/>
        <w:rPr>
          <w:rFonts w:asciiTheme="minorHAnsi" w:hAnsiTheme="minorHAnsi" w:cstheme="minorHAnsi"/>
          <w:b/>
          <w:bCs/>
          <w:sz w:val="22"/>
          <w:szCs w:val="22"/>
        </w:rPr>
      </w:pPr>
      <w:r w:rsidRPr="00A43C1C">
        <w:rPr>
          <w:rFonts w:asciiTheme="minorHAnsi" w:hAnsiTheme="minorHAnsi" w:cstheme="minorHAnsi"/>
          <w:b/>
          <w:bCs/>
          <w:sz w:val="22"/>
          <w:szCs w:val="22"/>
        </w:rPr>
        <w:t>MINUTA DO CONTRATO</w:t>
      </w:r>
    </w:p>
    <w:p w14:paraId="7EC372FF" w14:textId="77777777" w:rsidR="00197764" w:rsidRPr="00A43C1C" w:rsidRDefault="00197764" w:rsidP="0090063E">
      <w:pPr>
        <w:autoSpaceDE w:val="0"/>
        <w:autoSpaceDN w:val="0"/>
        <w:adjustRightInd w:val="0"/>
        <w:jc w:val="both"/>
        <w:rPr>
          <w:rFonts w:asciiTheme="minorHAnsi" w:hAnsiTheme="minorHAnsi" w:cstheme="minorHAnsi"/>
          <w:b/>
          <w:sz w:val="22"/>
          <w:szCs w:val="22"/>
        </w:rPr>
      </w:pPr>
    </w:p>
    <w:p w14:paraId="2B1F9C1F" w14:textId="77777777" w:rsidR="00197764" w:rsidRPr="00A43C1C" w:rsidRDefault="00197764" w:rsidP="0090063E">
      <w:pPr>
        <w:autoSpaceDE w:val="0"/>
        <w:autoSpaceDN w:val="0"/>
        <w:adjustRightInd w:val="0"/>
        <w:jc w:val="both"/>
        <w:rPr>
          <w:rFonts w:asciiTheme="minorHAnsi" w:hAnsiTheme="minorHAnsi" w:cstheme="minorHAnsi"/>
          <w:b/>
          <w:sz w:val="22"/>
          <w:szCs w:val="22"/>
        </w:rPr>
      </w:pPr>
    </w:p>
    <w:p w14:paraId="76B511EC" w14:textId="77777777" w:rsidR="00197764" w:rsidRPr="00A43C1C" w:rsidRDefault="00197764" w:rsidP="0090063E">
      <w:pPr>
        <w:pStyle w:val="Recuodecorpodetexto"/>
        <w:spacing w:after="0"/>
        <w:ind w:left="0"/>
        <w:jc w:val="both"/>
        <w:rPr>
          <w:rFonts w:asciiTheme="minorHAnsi" w:hAnsiTheme="minorHAnsi" w:cstheme="minorHAnsi"/>
          <w:sz w:val="22"/>
          <w:szCs w:val="22"/>
        </w:rPr>
      </w:pPr>
      <w:r w:rsidRPr="00A43C1C">
        <w:rPr>
          <w:rFonts w:asciiTheme="minorHAnsi" w:hAnsiTheme="minorHAnsi" w:cstheme="minorHAnsi"/>
          <w:b/>
          <w:iCs/>
          <w:sz w:val="22"/>
          <w:szCs w:val="22"/>
        </w:rPr>
        <w:t xml:space="preserve">INSTRUMENTO CONTRATUAL QUE CELEBRAM ENTRE SI O MUNICIPIO DE </w:t>
      </w:r>
      <w:r w:rsidR="00EA77A8">
        <w:rPr>
          <w:rFonts w:asciiTheme="minorHAnsi" w:hAnsiTheme="minorHAnsi" w:cstheme="minorHAnsi"/>
          <w:b/>
          <w:iCs/>
          <w:sz w:val="22"/>
          <w:szCs w:val="22"/>
        </w:rPr>
        <w:t>RETIROLÂNDIA</w:t>
      </w:r>
      <w:r w:rsidRPr="00A43C1C">
        <w:rPr>
          <w:rFonts w:asciiTheme="minorHAnsi" w:hAnsiTheme="minorHAnsi" w:cstheme="minorHAnsi"/>
          <w:b/>
          <w:iCs/>
          <w:sz w:val="22"/>
          <w:szCs w:val="22"/>
        </w:rPr>
        <w:t xml:space="preserve"> E A EMPRESA ......................................................................................................................................................................</w:t>
      </w:r>
    </w:p>
    <w:p w14:paraId="1B7D8193" w14:textId="77777777" w:rsidR="00197764" w:rsidRPr="00A43C1C" w:rsidRDefault="00197764" w:rsidP="0090063E">
      <w:pPr>
        <w:pStyle w:val="Recuodecorpodetexto21"/>
        <w:spacing w:before="0" w:after="0" w:line="240" w:lineRule="auto"/>
        <w:ind w:left="0" w:firstLine="0"/>
        <w:rPr>
          <w:rFonts w:asciiTheme="minorHAnsi" w:hAnsiTheme="minorHAnsi" w:cstheme="minorHAnsi"/>
          <w:b w:val="0"/>
          <w:sz w:val="22"/>
          <w:szCs w:val="22"/>
          <w:lang w:val="pt-BR"/>
        </w:rPr>
      </w:pPr>
    </w:p>
    <w:p w14:paraId="38E09B2D" w14:textId="77777777" w:rsidR="00197764" w:rsidRPr="00A43C1C" w:rsidRDefault="00197764" w:rsidP="0090063E">
      <w:pPr>
        <w:widowControl w:val="0"/>
        <w:jc w:val="both"/>
        <w:rPr>
          <w:rFonts w:asciiTheme="minorHAnsi" w:hAnsiTheme="minorHAnsi" w:cstheme="minorHAnsi"/>
          <w:iCs/>
          <w:sz w:val="22"/>
          <w:szCs w:val="22"/>
        </w:rPr>
      </w:pPr>
      <w:r w:rsidRPr="00A43C1C">
        <w:rPr>
          <w:rFonts w:asciiTheme="minorHAnsi" w:hAnsiTheme="minorHAnsi" w:cstheme="minorHAnsi"/>
          <w:b/>
          <w:iCs/>
          <w:sz w:val="22"/>
          <w:szCs w:val="22"/>
        </w:rPr>
        <w:t xml:space="preserve">I - </w:t>
      </w:r>
      <w:r w:rsidRPr="00A43C1C">
        <w:rPr>
          <w:rFonts w:asciiTheme="minorHAnsi" w:hAnsiTheme="minorHAnsi" w:cstheme="minorHAnsi"/>
          <w:b/>
          <w:iCs/>
          <w:sz w:val="22"/>
          <w:szCs w:val="22"/>
        </w:rPr>
        <w:tab/>
        <w:t>CONTRATANTE</w:t>
      </w:r>
      <w:r w:rsidRPr="00A43C1C">
        <w:rPr>
          <w:rFonts w:asciiTheme="minorHAnsi" w:hAnsiTheme="minorHAnsi" w:cstheme="minorHAnsi"/>
          <w:iCs/>
          <w:sz w:val="22"/>
          <w:szCs w:val="22"/>
        </w:rPr>
        <w:t xml:space="preserve">: MUNICIPIO DE </w:t>
      </w:r>
      <w:r w:rsidR="00EA77A8">
        <w:rPr>
          <w:rFonts w:asciiTheme="minorHAnsi" w:hAnsiTheme="minorHAnsi" w:cstheme="minorHAnsi"/>
          <w:iCs/>
          <w:sz w:val="22"/>
          <w:szCs w:val="22"/>
        </w:rPr>
        <w:t>RETIROLÂNDIA</w:t>
      </w:r>
      <w:r w:rsidRPr="00A43C1C">
        <w:rPr>
          <w:rFonts w:asciiTheme="minorHAnsi" w:hAnsiTheme="minorHAnsi" w:cstheme="minorHAnsi"/>
          <w:iCs/>
          <w:sz w:val="22"/>
          <w:szCs w:val="22"/>
        </w:rPr>
        <w:t>, Pessoa Jurídica de Direito Público Interno, com sede a ___________________________________________</w:t>
      </w:r>
      <w:r w:rsidRPr="00A43C1C">
        <w:rPr>
          <w:rFonts w:asciiTheme="minorHAnsi" w:hAnsiTheme="minorHAnsi" w:cstheme="minorHAnsi"/>
          <w:b/>
          <w:sz w:val="22"/>
          <w:szCs w:val="22"/>
        </w:rPr>
        <w:t xml:space="preserve">, inscrito no CNPJ sob nº_________________________, </w:t>
      </w:r>
      <w:r w:rsidRPr="00A43C1C">
        <w:rPr>
          <w:rFonts w:asciiTheme="minorHAnsi" w:hAnsiTheme="minorHAnsi" w:cstheme="minorHAnsi"/>
          <w:iCs/>
          <w:sz w:val="22"/>
          <w:szCs w:val="22"/>
        </w:rPr>
        <w:t>doravante denominada CONTRATANTE/ e a empresa __________, Pessoa Jurídica de Direito Privado, estabelecida à Rua __________, inscrita no CNPJ/MF nº _________. e Inscrição Estadual nº ___________.</w:t>
      </w:r>
    </w:p>
    <w:p w14:paraId="78461CB8" w14:textId="50E5708E" w:rsidR="00197764" w:rsidRPr="00A43C1C" w:rsidRDefault="00197764" w:rsidP="0090063E">
      <w:pPr>
        <w:widowControl w:val="0"/>
        <w:jc w:val="both"/>
        <w:rPr>
          <w:rFonts w:asciiTheme="minorHAnsi" w:hAnsiTheme="minorHAnsi" w:cstheme="minorHAnsi"/>
          <w:iCs/>
          <w:sz w:val="22"/>
          <w:szCs w:val="22"/>
        </w:rPr>
      </w:pPr>
      <w:r w:rsidRPr="00A43C1C">
        <w:rPr>
          <w:rFonts w:asciiTheme="minorHAnsi" w:hAnsiTheme="minorHAnsi" w:cstheme="minorHAnsi"/>
          <w:b/>
          <w:iCs/>
          <w:sz w:val="22"/>
          <w:szCs w:val="22"/>
        </w:rPr>
        <w:t>II -</w:t>
      </w:r>
      <w:r w:rsidRPr="00A43C1C">
        <w:rPr>
          <w:rFonts w:asciiTheme="minorHAnsi" w:hAnsiTheme="minorHAnsi" w:cstheme="minorHAnsi"/>
          <w:b/>
          <w:iCs/>
          <w:sz w:val="22"/>
          <w:szCs w:val="22"/>
        </w:rPr>
        <w:tab/>
      </w:r>
      <w:r w:rsidRPr="00A43C1C">
        <w:rPr>
          <w:rFonts w:asciiTheme="minorHAnsi" w:hAnsiTheme="minorHAnsi" w:cstheme="minorHAnsi"/>
          <w:iCs/>
          <w:sz w:val="22"/>
          <w:szCs w:val="22"/>
        </w:rPr>
        <w:t xml:space="preserve"> </w:t>
      </w:r>
      <w:r w:rsidRPr="00A43C1C">
        <w:rPr>
          <w:rFonts w:asciiTheme="minorHAnsi" w:hAnsiTheme="minorHAnsi" w:cstheme="minorHAnsi"/>
          <w:b/>
          <w:iCs/>
          <w:sz w:val="22"/>
          <w:szCs w:val="22"/>
        </w:rPr>
        <w:t>REPRESENTANTES</w:t>
      </w:r>
      <w:r w:rsidRPr="00A43C1C">
        <w:rPr>
          <w:rFonts w:asciiTheme="minorHAnsi" w:hAnsiTheme="minorHAnsi" w:cstheme="minorHAnsi"/>
          <w:iCs/>
          <w:sz w:val="22"/>
          <w:szCs w:val="22"/>
        </w:rPr>
        <w:t xml:space="preserve">: Representa a CONTRATANTE o Prefeito Municipal, </w:t>
      </w:r>
      <w:r w:rsidRPr="00A43C1C">
        <w:rPr>
          <w:rFonts w:asciiTheme="minorHAnsi" w:hAnsiTheme="minorHAnsi" w:cstheme="minorHAnsi"/>
          <w:b/>
          <w:sz w:val="22"/>
          <w:szCs w:val="22"/>
        </w:rPr>
        <w:t xml:space="preserve">Sr. </w:t>
      </w:r>
      <w:r w:rsidR="00061DA4" w:rsidRPr="00061DA4">
        <w:rPr>
          <w:rFonts w:asciiTheme="minorHAnsi" w:hAnsiTheme="minorHAnsi" w:cstheme="minorHAnsi"/>
          <w:b/>
          <w:sz w:val="22"/>
          <w:szCs w:val="22"/>
        </w:rPr>
        <w:t xml:space="preserve">Alivanaldo Martins dos Santos, </w:t>
      </w:r>
      <w:r w:rsidR="00061DA4" w:rsidRPr="00061DA4">
        <w:rPr>
          <w:rFonts w:asciiTheme="minorHAnsi" w:hAnsiTheme="minorHAnsi" w:cstheme="minorHAnsi"/>
          <w:bCs/>
          <w:sz w:val="22"/>
          <w:szCs w:val="22"/>
        </w:rPr>
        <w:t>maior, brasileiro, casado, portador do CPF n° 687.260.235-04 e RG n° 04.575.534-56 SSP/BA, residente e domiciliado a Rua Antônio Militão Rodrigues, Nº 279, Centro, Retirolândia-Ba, CEP: 48.750-000, autorizado</w:t>
      </w:r>
      <w:r w:rsidRPr="00A43C1C">
        <w:rPr>
          <w:rFonts w:asciiTheme="minorHAnsi" w:hAnsiTheme="minorHAnsi" w:cstheme="minorHAnsi"/>
          <w:iCs/>
          <w:sz w:val="22"/>
          <w:szCs w:val="22"/>
        </w:rPr>
        <w:t xml:space="preserve"> e a CONTRATADA o Sr _____________, brasileiro, residente e domiciliado nesta cidade, a Rua. _______, _____. – Bairro.</w:t>
      </w:r>
    </w:p>
    <w:p w14:paraId="1510D8A1" w14:textId="756189FB" w:rsidR="00197764" w:rsidRPr="00A43C1C" w:rsidRDefault="00197764" w:rsidP="0090063E">
      <w:pPr>
        <w:pStyle w:val="Textoembloco"/>
        <w:ind w:left="0" w:right="0"/>
        <w:rPr>
          <w:rFonts w:asciiTheme="minorHAnsi" w:hAnsiTheme="minorHAnsi" w:cstheme="minorHAnsi"/>
          <w:iCs/>
          <w:sz w:val="22"/>
          <w:szCs w:val="22"/>
          <w:lang w:val="pt-BR"/>
        </w:rPr>
      </w:pPr>
      <w:r w:rsidRPr="00A43C1C">
        <w:rPr>
          <w:rFonts w:asciiTheme="minorHAnsi" w:hAnsiTheme="minorHAnsi" w:cstheme="minorHAnsi"/>
          <w:b/>
          <w:iCs/>
          <w:sz w:val="22"/>
          <w:szCs w:val="22"/>
          <w:lang w:val="pt-BR"/>
        </w:rPr>
        <w:t>III - DA AUTORIZAÇÃO DA LICITAÇÃO</w:t>
      </w:r>
      <w:r w:rsidRPr="00A43C1C">
        <w:rPr>
          <w:rFonts w:asciiTheme="minorHAnsi" w:hAnsiTheme="minorHAnsi" w:cstheme="minorHAnsi"/>
          <w:iCs/>
          <w:sz w:val="22"/>
          <w:szCs w:val="22"/>
          <w:lang w:val="pt-BR"/>
        </w:rPr>
        <w:t xml:space="preserve">: O presente Contrato é celebrado em decorrência da autorização do Senhor Prefeito Municipal, exarada em despacho constante do </w:t>
      </w:r>
      <w:r w:rsidRPr="00A43C1C">
        <w:rPr>
          <w:rFonts w:asciiTheme="minorHAnsi" w:hAnsiTheme="minorHAnsi" w:cstheme="minorHAnsi"/>
          <w:b/>
          <w:iCs/>
          <w:sz w:val="22"/>
          <w:szCs w:val="22"/>
          <w:lang w:val="pt-BR"/>
        </w:rPr>
        <w:t xml:space="preserve">Processo Administrativo nº </w:t>
      </w:r>
      <w:r w:rsidR="00557A2F">
        <w:rPr>
          <w:rFonts w:asciiTheme="minorHAnsi" w:hAnsiTheme="minorHAnsi" w:cstheme="minorHAnsi"/>
          <w:b/>
          <w:iCs/>
          <w:sz w:val="22"/>
          <w:szCs w:val="22"/>
          <w:lang w:val="pt-BR"/>
        </w:rPr>
        <w:t>282/2021</w:t>
      </w:r>
      <w:r w:rsidRPr="00A43C1C">
        <w:rPr>
          <w:rFonts w:asciiTheme="minorHAnsi" w:hAnsiTheme="minorHAnsi" w:cstheme="minorHAnsi"/>
          <w:iCs/>
          <w:sz w:val="22"/>
          <w:szCs w:val="22"/>
          <w:lang w:val="pt-BR"/>
        </w:rPr>
        <w:t xml:space="preserve">, gerado pelo </w:t>
      </w:r>
      <w:r w:rsidRPr="00A43C1C">
        <w:rPr>
          <w:rFonts w:asciiTheme="minorHAnsi" w:hAnsiTheme="minorHAnsi" w:cstheme="minorHAnsi"/>
          <w:b/>
          <w:iCs/>
          <w:sz w:val="22"/>
          <w:szCs w:val="22"/>
          <w:lang w:val="pt-BR"/>
        </w:rPr>
        <w:t>Pregão Presencial nº</w:t>
      </w:r>
      <w:r w:rsidR="0004092C" w:rsidRPr="00A43C1C">
        <w:rPr>
          <w:rFonts w:asciiTheme="minorHAnsi" w:hAnsiTheme="minorHAnsi" w:cstheme="minorHAnsi"/>
          <w:b/>
          <w:iCs/>
          <w:sz w:val="22"/>
          <w:szCs w:val="22"/>
          <w:lang w:val="pt-BR"/>
        </w:rPr>
        <w:t xml:space="preserve"> </w:t>
      </w:r>
      <w:r w:rsidR="00557A2F">
        <w:rPr>
          <w:rFonts w:asciiTheme="minorHAnsi" w:hAnsiTheme="minorHAnsi" w:cstheme="minorHAnsi"/>
          <w:b/>
          <w:bCs/>
          <w:sz w:val="22"/>
          <w:szCs w:val="22"/>
          <w:lang w:val="pt-BR"/>
        </w:rPr>
        <w:t>08-025/2021</w:t>
      </w:r>
      <w:r w:rsidRPr="00A43C1C">
        <w:rPr>
          <w:rFonts w:asciiTheme="minorHAnsi" w:hAnsiTheme="minorHAnsi" w:cstheme="minorHAnsi"/>
          <w:iCs/>
          <w:sz w:val="22"/>
          <w:szCs w:val="22"/>
          <w:lang w:val="pt-BR"/>
        </w:rPr>
        <w:t>, que faz parte integrante e complementar deste Contrato, como se nele estivesse contido.</w:t>
      </w:r>
    </w:p>
    <w:p w14:paraId="109EB404" w14:textId="77777777" w:rsidR="00197764" w:rsidRPr="00A43C1C" w:rsidRDefault="00197764" w:rsidP="0090063E">
      <w:pPr>
        <w:widowControl w:val="0"/>
        <w:jc w:val="both"/>
        <w:rPr>
          <w:rFonts w:asciiTheme="minorHAnsi" w:hAnsiTheme="minorHAnsi" w:cstheme="minorHAnsi"/>
          <w:iCs/>
          <w:sz w:val="22"/>
          <w:szCs w:val="22"/>
        </w:rPr>
      </w:pPr>
      <w:r w:rsidRPr="00A43C1C">
        <w:rPr>
          <w:rFonts w:asciiTheme="minorHAnsi" w:hAnsiTheme="minorHAnsi" w:cstheme="minorHAnsi"/>
          <w:b/>
          <w:iCs/>
          <w:sz w:val="22"/>
          <w:szCs w:val="22"/>
        </w:rPr>
        <w:t>IV - FUNDAMENTO LEGAL:</w:t>
      </w:r>
      <w:r w:rsidRPr="00A43C1C">
        <w:rPr>
          <w:rFonts w:asciiTheme="minorHAnsi" w:hAnsiTheme="minorHAnsi" w:cstheme="minorHAnsi"/>
          <w:iCs/>
          <w:sz w:val="22"/>
          <w:szCs w:val="22"/>
        </w:rPr>
        <w:t xml:space="preserve"> O presente Contrato é regido pelas cláusulas e condições nele contidas, pela Lei 8.666/93, e demais normas legais pertinentes.</w:t>
      </w:r>
    </w:p>
    <w:p w14:paraId="336CCA7B" w14:textId="77777777" w:rsidR="00197764" w:rsidRPr="00A43C1C" w:rsidRDefault="00197764" w:rsidP="0090063E">
      <w:pPr>
        <w:pStyle w:val="western"/>
        <w:spacing w:before="0" w:beforeAutospacing="0"/>
        <w:rPr>
          <w:rFonts w:asciiTheme="minorHAnsi" w:hAnsiTheme="minorHAnsi" w:cstheme="minorHAnsi"/>
          <w:b/>
          <w:sz w:val="22"/>
          <w:szCs w:val="22"/>
          <w:lang w:val="pt-BR"/>
        </w:rPr>
      </w:pPr>
    </w:p>
    <w:p w14:paraId="6FA0A008"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CLÁUSULA PRIMEIRA - DO OBJETO:</w:t>
      </w:r>
      <w:r w:rsidRPr="00A43C1C">
        <w:rPr>
          <w:rFonts w:asciiTheme="minorHAnsi" w:hAnsiTheme="minorHAnsi" w:cstheme="minorHAnsi"/>
          <w:sz w:val="22"/>
          <w:szCs w:val="22"/>
          <w:lang w:val="pt-BR"/>
        </w:rPr>
        <w:t xml:space="preserve"> </w:t>
      </w:r>
    </w:p>
    <w:p w14:paraId="2257758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iCs/>
          <w:sz w:val="22"/>
          <w:szCs w:val="22"/>
          <w:lang w:val="pt-BR"/>
        </w:rPr>
        <w:t xml:space="preserve">Constitui objeto deste Contrato a </w:t>
      </w:r>
      <w:r w:rsidR="001B483D" w:rsidRPr="001B483D">
        <w:rPr>
          <w:rFonts w:asciiTheme="minorHAnsi" w:hAnsiTheme="minorHAnsi" w:cstheme="minorHAnsi"/>
          <w:b/>
          <w:sz w:val="22"/>
          <w:szCs w:val="22"/>
          <w:lang w:val="pt-BR"/>
        </w:rPr>
        <w:t>CONTRATAÇÃO DE INSTITUIÇÃO FINANCEIRA, PARA PRESTAÇÃO DE SERVIÇO DE PROCESSAMENTO DA FOLHA DE PAGAMENTO DOS SERVIDORES, QUE FAZEM PARTE DO QUADRO DA PREFEITURA MUNICIPAL DE RETIROLÂNDIA, MEDIANTE CRÉDITO A SER EFETUADO EM CONTA SALARIO, BEM COMO A CENTRALIZAÇÃO DE TODAS AS CONTAS DE APLICAÇÃO, MOVIMENTAÇÃO FINANCEIRA, ARRECADAÇÃO E/OU COBRANÇA BANCÁRIA</w:t>
      </w:r>
      <w:r w:rsidR="00F26419" w:rsidRPr="001B483D">
        <w:rPr>
          <w:rFonts w:asciiTheme="minorHAnsi" w:hAnsiTheme="minorHAnsi" w:cstheme="minorHAnsi"/>
          <w:b/>
          <w:sz w:val="22"/>
          <w:szCs w:val="22"/>
          <w:lang w:val="pt-BR"/>
        </w:rPr>
        <w:t xml:space="preserve"> </w:t>
      </w:r>
      <w:r w:rsidR="001B483D" w:rsidRPr="001B483D">
        <w:rPr>
          <w:rFonts w:asciiTheme="minorHAnsi" w:hAnsiTheme="minorHAnsi" w:cstheme="minorHAnsi"/>
          <w:b/>
          <w:sz w:val="22"/>
          <w:szCs w:val="22"/>
          <w:lang w:val="pt-BR"/>
        </w:rPr>
        <w:t>VINCULADAS AO MUNICÍPIO, EXCETO OS RECURSSOS ORIUNDOS DE CONVENIOS E/OU CONTRATOS COM OBRIGATORIEDADE DE MOVIMENTAÇÃO EM OUTRA INSTITUIÇÃO FINANCEIRA</w:t>
      </w:r>
      <w:r w:rsidRPr="00A43C1C">
        <w:rPr>
          <w:rFonts w:asciiTheme="minorHAnsi" w:hAnsiTheme="minorHAnsi" w:cstheme="minorHAnsi"/>
          <w:b/>
          <w:bCs/>
          <w:sz w:val="22"/>
          <w:szCs w:val="22"/>
          <w:lang w:val="pt-BR"/>
        </w:rPr>
        <w:t xml:space="preserve">. </w:t>
      </w:r>
    </w:p>
    <w:p w14:paraId="47728A9B"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 xml:space="preserve">PARÁGRAFO PRIMEIRO </w:t>
      </w:r>
      <w:r w:rsidRPr="00A43C1C">
        <w:rPr>
          <w:rFonts w:asciiTheme="minorHAnsi" w:hAnsiTheme="minorHAnsi" w:cstheme="minorHAnsi"/>
          <w:sz w:val="22"/>
          <w:szCs w:val="22"/>
        </w:rPr>
        <w:t xml:space="preserve">- Os serviços deverão corresponder rigorosamente às características arroladas no edital e os Anexos sob pena de inexecução contratual e aplicação das sanções administrativas cabíveis. </w:t>
      </w:r>
    </w:p>
    <w:p w14:paraId="103C2BBC" w14:textId="77777777" w:rsidR="00197764" w:rsidRPr="00A43C1C" w:rsidRDefault="00197764" w:rsidP="0090063E">
      <w:pPr>
        <w:jc w:val="both"/>
        <w:rPr>
          <w:rFonts w:asciiTheme="minorHAnsi" w:hAnsiTheme="minorHAnsi" w:cstheme="minorHAnsi"/>
          <w:sz w:val="22"/>
          <w:szCs w:val="22"/>
        </w:rPr>
      </w:pPr>
    </w:p>
    <w:p w14:paraId="6F669373" w14:textId="77777777" w:rsidR="00197764" w:rsidRPr="00A43C1C" w:rsidRDefault="00197764" w:rsidP="0090063E">
      <w:pPr>
        <w:jc w:val="both"/>
        <w:rPr>
          <w:rFonts w:asciiTheme="minorHAnsi" w:hAnsiTheme="minorHAnsi" w:cstheme="minorHAnsi"/>
          <w:b/>
          <w:bCs/>
          <w:sz w:val="22"/>
          <w:szCs w:val="22"/>
        </w:rPr>
      </w:pPr>
      <w:r w:rsidRPr="00A43C1C">
        <w:rPr>
          <w:rFonts w:asciiTheme="minorHAnsi" w:hAnsiTheme="minorHAnsi" w:cstheme="minorHAnsi"/>
          <w:b/>
          <w:bCs/>
          <w:sz w:val="22"/>
          <w:szCs w:val="22"/>
        </w:rPr>
        <w:t xml:space="preserve">CLÁUSULA SEGUNDA – DOS PRAZOS </w:t>
      </w:r>
    </w:p>
    <w:p w14:paraId="508A6E4F" w14:textId="77777777"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 xml:space="preserve">PARÁGRAFO PRIMEIRO: </w:t>
      </w:r>
      <w:r w:rsidRPr="00A43C1C">
        <w:rPr>
          <w:rFonts w:asciiTheme="minorHAnsi" w:hAnsiTheme="minorHAnsi" w:cstheme="minorHAnsi"/>
          <w:sz w:val="22"/>
          <w:szCs w:val="22"/>
        </w:rPr>
        <w:t>O prazo para execução dos serviços é de até 15 (quinze) dias, a contar da emissão da ordem dos serviços emitido pela Secretaria Municipal da Fazenda – SMF.</w:t>
      </w:r>
    </w:p>
    <w:p w14:paraId="1DB87DF9" w14:textId="09D85C7B" w:rsidR="00197764" w:rsidRPr="00A43C1C" w:rsidRDefault="00197764" w:rsidP="0090063E">
      <w:pPr>
        <w:jc w:val="both"/>
        <w:rPr>
          <w:rFonts w:asciiTheme="minorHAnsi" w:hAnsiTheme="minorHAnsi" w:cstheme="minorHAnsi"/>
          <w:bCs/>
          <w:color w:val="000000"/>
          <w:sz w:val="22"/>
          <w:szCs w:val="22"/>
        </w:rPr>
      </w:pPr>
      <w:r w:rsidRPr="00A43C1C">
        <w:rPr>
          <w:rFonts w:asciiTheme="minorHAnsi" w:hAnsiTheme="minorHAnsi" w:cstheme="minorHAnsi"/>
          <w:b/>
          <w:bCs/>
          <w:color w:val="000000"/>
          <w:sz w:val="22"/>
          <w:szCs w:val="22"/>
        </w:rPr>
        <w:t>PARÁGRAFO SEGUNDO:</w:t>
      </w:r>
      <w:r w:rsidRPr="00A43C1C">
        <w:rPr>
          <w:rFonts w:asciiTheme="minorHAnsi" w:hAnsiTheme="minorHAnsi" w:cstheme="minorHAnsi"/>
          <w:color w:val="000000"/>
          <w:sz w:val="22"/>
          <w:szCs w:val="22"/>
        </w:rPr>
        <w:t xml:space="preserve"> </w:t>
      </w:r>
      <w:r w:rsidRPr="00A43C1C">
        <w:rPr>
          <w:rFonts w:asciiTheme="minorHAnsi" w:hAnsiTheme="minorHAnsi" w:cstheme="minorHAnsi"/>
          <w:bCs/>
          <w:color w:val="000000"/>
          <w:sz w:val="22"/>
          <w:szCs w:val="22"/>
        </w:rPr>
        <w:t>O prazo</w:t>
      </w:r>
      <w:r w:rsidR="00E66695">
        <w:rPr>
          <w:rFonts w:asciiTheme="minorHAnsi" w:hAnsiTheme="minorHAnsi" w:cstheme="minorHAnsi"/>
          <w:bCs/>
          <w:color w:val="000000"/>
          <w:sz w:val="22"/>
          <w:szCs w:val="22"/>
        </w:rPr>
        <w:t xml:space="preserve"> de vigência do Contrato será</w:t>
      </w:r>
      <w:r w:rsidRPr="00A43C1C">
        <w:rPr>
          <w:rFonts w:asciiTheme="minorHAnsi" w:hAnsiTheme="minorHAnsi" w:cstheme="minorHAnsi"/>
          <w:bCs/>
          <w:color w:val="000000"/>
          <w:sz w:val="22"/>
          <w:szCs w:val="22"/>
        </w:rPr>
        <w:t xml:space="preserve"> </w:t>
      </w:r>
      <w:r w:rsidR="00A43C1C" w:rsidRPr="00A43C1C">
        <w:rPr>
          <w:rFonts w:asciiTheme="minorHAnsi" w:hAnsiTheme="minorHAnsi" w:cstheme="minorHAnsi"/>
          <w:bCs/>
          <w:color w:val="000000"/>
          <w:sz w:val="22"/>
          <w:szCs w:val="22"/>
        </w:rPr>
        <w:t xml:space="preserve">até </w:t>
      </w:r>
      <w:r w:rsidR="00E66695">
        <w:rPr>
          <w:rFonts w:asciiTheme="minorHAnsi" w:hAnsiTheme="minorHAnsi" w:cstheme="minorHAnsi"/>
          <w:bCs/>
          <w:color w:val="000000"/>
          <w:sz w:val="22"/>
          <w:szCs w:val="22"/>
        </w:rPr>
        <w:t>60 (sessenta) meses</w:t>
      </w:r>
      <w:r w:rsidR="00A43C1C" w:rsidRPr="00A43C1C">
        <w:rPr>
          <w:rFonts w:asciiTheme="minorHAnsi" w:hAnsiTheme="minorHAnsi" w:cstheme="minorHAnsi"/>
          <w:bCs/>
          <w:color w:val="000000"/>
          <w:sz w:val="22"/>
          <w:szCs w:val="22"/>
        </w:rPr>
        <w:t xml:space="preserve">, podendo este ser renovado por um prazo de até </w:t>
      </w:r>
      <w:r w:rsidRPr="00A43C1C">
        <w:rPr>
          <w:rFonts w:asciiTheme="minorHAnsi" w:hAnsiTheme="minorHAnsi" w:cstheme="minorHAnsi"/>
          <w:color w:val="000000"/>
          <w:sz w:val="22"/>
          <w:szCs w:val="22"/>
        </w:rPr>
        <w:t>60 (sessenta)</w:t>
      </w:r>
      <w:r w:rsidRPr="00A43C1C">
        <w:rPr>
          <w:rFonts w:asciiTheme="minorHAnsi" w:hAnsiTheme="minorHAnsi" w:cstheme="minorHAnsi"/>
          <w:bCs/>
          <w:color w:val="000000"/>
          <w:sz w:val="22"/>
          <w:szCs w:val="22"/>
        </w:rPr>
        <w:t xml:space="preserve"> meses</w:t>
      </w:r>
      <w:r w:rsidR="00A43C1C" w:rsidRPr="00A43C1C">
        <w:rPr>
          <w:rFonts w:asciiTheme="minorHAnsi" w:hAnsiTheme="minorHAnsi" w:cstheme="minorHAnsi"/>
          <w:bCs/>
          <w:color w:val="000000"/>
          <w:sz w:val="22"/>
          <w:szCs w:val="22"/>
        </w:rPr>
        <w:t xml:space="preserve">, após a assinatura do contrato, conforme </w:t>
      </w:r>
      <w:r w:rsidR="00A43C1C" w:rsidRPr="00A43C1C">
        <w:rPr>
          <w:rFonts w:asciiTheme="minorHAnsi" w:hAnsiTheme="minorHAnsi" w:cstheme="minorHAnsi"/>
          <w:sz w:val="22"/>
          <w:szCs w:val="22"/>
        </w:rPr>
        <w:t>os termos do inciso II, artigo 57, da Lei nº. 8.666/93</w:t>
      </w:r>
      <w:r w:rsidR="00A43C1C" w:rsidRPr="00A43C1C">
        <w:rPr>
          <w:rFonts w:asciiTheme="minorHAnsi" w:hAnsiTheme="minorHAnsi" w:cstheme="minorHAnsi"/>
          <w:bCs/>
          <w:sz w:val="22"/>
          <w:szCs w:val="22"/>
        </w:rPr>
        <w:t>, a critérios das partes, desde que satisfeita às obrigações pertinentes durante o período que vigora o contrato.</w:t>
      </w:r>
    </w:p>
    <w:p w14:paraId="0B7D798A" w14:textId="77777777" w:rsidR="00061DA4" w:rsidRDefault="00061DA4" w:rsidP="0090063E">
      <w:pPr>
        <w:pStyle w:val="Corpodetexto3"/>
        <w:spacing w:after="0"/>
        <w:jc w:val="both"/>
        <w:rPr>
          <w:rFonts w:asciiTheme="minorHAnsi" w:hAnsiTheme="minorHAnsi" w:cstheme="minorHAnsi"/>
          <w:b/>
          <w:bCs/>
          <w:sz w:val="22"/>
          <w:szCs w:val="22"/>
        </w:rPr>
      </w:pPr>
    </w:p>
    <w:p w14:paraId="385522F3" w14:textId="40F17E0C" w:rsidR="00197764" w:rsidRPr="00A43C1C" w:rsidRDefault="00197764" w:rsidP="0090063E">
      <w:pPr>
        <w:pStyle w:val="Corpodetexto3"/>
        <w:spacing w:after="0"/>
        <w:jc w:val="both"/>
        <w:rPr>
          <w:rFonts w:asciiTheme="minorHAnsi" w:hAnsiTheme="minorHAnsi" w:cstheme="minorHAnsi"/>
          <w:sz w:val="22"/>
          <w:szCs w:val="22"/>
        </w:rPr>
      </w:pPr>
      <w:r w:rsidRPr="00A43C1C">
        <w:rPr>
          <w:rFonts w:asciiTheme="minorHAnsi" w:hAnsiTheme="minorHAnsi" w:cstheme="minorHAnsi"/>
          <w:b/>
          <w:bCs/>
          <w:sz w:val="22"/>
          <w:szCs w:val="22"/>
        </w:rPr>
        <w:t xml:space="preserve">CLÁUSULA TERCEIRA - DAS OBRIGAÇÕES DA CONTRATADA: </w:t>
      </w:r>
      <w:r w:rsidRPr="00A43C1C">
        <w:rPr>
          <w:rFonts w:asciiTheme="minorHAnsi" w:hAnsiTheme="minorHAnsi" w:cstheme="minorHAnsi"/>
          <w:sz w:val="22"/>
          <w:szCs w:val="22"/>
        </w:rPr>
        <w:t>São obrigações da CONTRATADA:</w:t>
      </w:r>
    </w:p>
    <w:p w14:paraId="3F9ECF75" w14:textId="77777777" w:rsidR="00197764" w:rsidRPr="00A43C1C" w:rsidRDefault="00197764" w:rsidP="0090063E">
      <w:pPr>
        <w:pStyle w:val="Corpodetexto3"/>
        <w:numPr>
          <w:ilvl w:val="0"/>
          <w:numId w:val="17"/>
        </w:numPr>
        <w:tabs>
          <w:tab w:val="left" w:pos="720"/>
        </w:tabs>
        <w:suppressAutoHyphens/>
        <w:overflowPunct w:val="0"/>
        <w:autoSpaceDE w:val="0"/>
        <w:spacing w:after="0"/>
        <w:jc w:val="both"/>
        <w:textAlignment w:val="baseline"/>
        <w:rPr>
          <w:rFonts w:asciiTheme="minorHAnsi" w:hAnsiTheme="minorHAnsi" w:cstheme="minorHAnsi"/>
          <w:sz w:val="22"/>
          <w:szCs w:val="22"/>
        </w:rPr>
      </w:pPr>
      <w:r w:rsidRPr="00A43C1C">
        <w:rPr>
          <w:rFonts w:asciiTheme="minorHAnsi" w:hAnsiTheme="minorHAnsi" w:cstheme="minorHAnsi"/>
          <w:sz w:val="22"/>
          <w:szCs w:val="22"/>
        </w:rPr>
        <w:t>cumprir todas as orientações para o fiel desempenho do objeto contratado, com observação dos termos deste contrato e seus anexos;</w:t>
      </w:r>
    </w:p>
    <w:p w14:paraId="4A89986A" w14:textId="77777777" w:rsidR="00197764" w:rsidRPr="00A43C1C" w:rsidRDefault="00197764" w:rsidP="0090063E">
      <w:pPr>
        <w:pStyle w:val="Corpodetexto3"/>
        <w:numPr>
          <w:ilvl w:val="0"/>
          <w:numId w:val="17"/>
        </w:numPr>
        <w:tabs>
          <w:tab w:val="left" w:pos="720"/>
        </w:tabs>
        <w:suppressAutoHyphens/>
        <w:overflowPunct w:val="0"/>
        <w:autoSpaceDE w:val="0"/>
        <w:spacing w:after="0"/>
        <w:jc w:val="both"/>
        <w:textAlignment w:val="baseline"/>
        <w:rPr>
          <w:rFonts w:asciiTheme="minorHAnsi" w:hAnsiTheme="minorHAnsi" w:cstheme="minorHAnsi"/>
          <w:sz w:val="22"/>
          <w:szCs w:val="22"/>
        </w:rPr>
      </w:pPr>
      <w:r w:rsidRPr="00A43C1C">
        <w:rPr>
          <w:rFonts w:asciiTheme="minorHAnsi" w:hAnsiTheme="minorHAnsi" w:cstheme="minorHAnsi"/>
          <w:sz w:val="22"/>
          <w:szCs w:val="22"/>
        </w:rPr>
        <w:t>a CONTRATADA é responsável pelos encargos fiscais e comerciais, resultantes da execução do contrato;</w:t>
      </w:r>
    </w:p>
    <w:p w14:paraId="1BA8FD57" w14:textId="77777777" w:rsidR="00197764" w:rsidRPr="00A43C1C" w:rsidRDefault="00197764" w:rsidP="0090063E">
      <w:pPr>
        <w:pStyle w:val="Corpodetexto3"/>
        <w:numPr>
          <w:ilvl w:val="0"/>
          <w:numId w:val="17"/>
        </w:numPr>
        <w:tabs>
          <w:tab w:val="left" w:pos="720"/>
        </w:tabs>
        <w:suppressAutoHyphens/>
        <w:overflowPunct w:val="0"/>
        <w:autoSpaceDE w:val="0"/>
        <w:spacing w:after="0"/>
        <w:jc w:val="both"/>
        <w:textAlignment w:val="baseline"/>
        <w:rPr>
          <w:rFonts w:asciiTheme="minorHAnsi" w:hAnsiTheme="minorHAnsi" w:cstheme="minorHAnsi"/>
          <w:sz w:val="22"/>
          <w:szCs w:val="22"/>
        </w:rPr>
      </w:pPr>
      <w:r w:rsidRPr="00A43C1C">
        <w:rPr>
          <w:rFonts w:asciiTheme="minorHAnsi" w:hAnsiTheme="minorHAnsi" w:cstheme="minorHAnsi"/>
          <w:sz w:val="22"/>
          <w:szCs w:val="22"/>
        </w:rPr>
        <w:t>reparar, às suas expensas, os prejuízos causados pelo não cumprimento das cláusulas contratuais;</w:t>
      </w:r>
    </w:p>
    <w:p w14:paraId="5A32C874" w14:textId="77777777" w:rsidR="00061DA4" w:rsidRDefault="00061DA4" w:rsidP="0090063E">
      <w:pPr>
        <w:jc w:val="both"/>
        <w:rPr>
          <w:rFonts w:asciiTheme="minorHAnsi" w:hAnsiTheme="minorHAnsi" w:cstheme="minorHAnsi"/>
          <w:b/>
          <w:bCs/>
          <w:sz w:val="22"/>
          <w:szCs w:val="22"/>
        </w:rPr>
      </w:pPr>
    </w:p>
    <w:p w14:paraId="064ABEA3" w14:textId="67AC5B2D" w:rsidR="00197764" w:rsidRPr="00A43C1C" w:rsidRDefault="00197764" w:rsidP="0090063E">
      <w:pPr>
        <w:jc w:val="both"/>
        <w:rPr>
          <w:rFonts w:asciiTheme="minorHAnsi" w:hAnsiTheme="minorHAnsi" w:cstheme="minorHAnsi"/>
          <w:sz w:val="22"/>
          <w:szCs w:val="22"/>
        </w:rPr>
      </w:pPr>
      <w:r w:rsidRPr="00A43C1C">
        <w:rPr>
          <w:rFonts w:asciiTheme="minorHAnsi" w:hAnsiTheme="minorHAnsi" w:cstheme="minorHAnsi"/>
          <w:b/>
          <w:bCs/>
          <w:sz w:val="22"/>
          <w:szCs w:val="22"/>
        </w:rPr>
        <w:t xml:space="preserve">CLÁUSULA QUARTA - DO PREÇO DO OBJETO: </w:t>
      </w:r>
      <w:r w:rsidRPr="00A43C1C">
        <w:rPr>
          <w:rFonts w:asciiTheme="minorHAnsi" w:hAnsiTheme="minorHAnsi" w:cstheme="minorHAnsi"/>
          <w:sz w:val="22"/>
          <w:szCs w:val="22"/>
        </w:rPr>
        <w:t>A CONTRATADA pagará pelo objeto do contrato, a quantia total de R$....................(...............................).</w:t>
      </w:r>
    </w:p>
    <w:p w14:paraId="7BF7E903" w14:textId="77777777" w:rsidR="00061DA4" w:rsidRDefault="00061DA4" w:rsidP="0090063E">
      <w:pPr>
        <w:pStyle w:val="Corpodetexto2"/>
        <w:overflowPunct w:val="0"/>
        <w:autoSpaceDE w:val="0"/>
        <w:spacing w:after="0" w:line="240" w:lineRule="auto"/>
        <w:jc w:val="both"/>
        <w:textAlignment w:val="baseline"/>
        <w:rPr>
          <w:rFonts w:asciiTheme="minorHAnsi" w:hAnsiTheme="minorHAnsi" w:cstheme="minorHAnsi"/>
          <w:b/>
          <w:bCs/>
          <w:sz w:val="22"/>
          <w:szCs w:val="22"/>
        </w:rPr>
      </w:pPr>
    </w:p>
    <w:p w14:paraId="5A988EA3" w14:textId="70B31990" w:rsidR="00197764" w:rsidRPr="00A43C1C" w:rsidRDefault="00197764" w:rsidP="0090063E">
      <w:pPr>
        <w:pStyle w:val="Corpodetexto2"/>
        <w:overflowPunct w:val="0"/>
        <w:autoSpaceDE w:val="0"/>
        <w:spacing w:after="0" w:line="240" w:lineRule="auto"/>
        <w:jc w:val="both"/>
        <w:textAlignment w:val="baseline"/>
        <w:rPr>
          <w:rFonts w:asciiTheme="minorHAnsi" w:hAnsiTheme="minorHAnsi" w:cstheme="minorHAnsi"/>
          <w:sz w:val="22"/>
          <w:szCs w:val="22"/>
        </w:rPr>
      </w:pPr>
      <w:r w:rsidRPr="00A43C1C">
        <w:rPr>
          <w:rFonts w:asciiTheme="minorHAnsi" w:hAnsiTheme="minorHAnsi" w:cstheme="minorHAnsi"/>
          <w:b/>
          <w:bCs/>
          <w:sz w:val="22"/>
          <w:szCs w:val="22"/>
        </w:rPr>
        <w:lastRenderedPageBreak/>
        <w:t xml:space="preserve">CLÁUSULA QUINTA - CONDIÇÕES DE PAGAMENTO: </w:t>
      </w:r>
      <w:r w:rsidRPr="00A43C1C">
        <w:rPr>
          <w:rFonts w:asciiTheme="minorHAnsi" w:hAnsiTheme="minorHAnsi" w:cstheme="minorHAnsi"/>
          <w:bCs/>
          <w:sz w:val="22"/>
          <w:szCs w:val="22"/>
        </w:rPr>
        <w:t>A CONTRATADA</w:t>
      </w:r>
      <w:r w:rsidRPr="00A43C1C">
        <w:rPr>
          <w:rFonts w:asciiTheme="minorHAnsi" w:hAnsiTheme="minorHAnsi" w:cstheme="minorHAnsi"/>
          <w:b/>
          <w:bCs/>
          <w:sz w:val="22"/>
          <w:szCs w:val="22"/>
        </w:rPr>
        <w:t xml:space="preserve"> </w:t>
      </w:r>
      <w:r w:rsidRPr="00A43C1C">
        <w:rPr>
          <w:rFonts w:asciiTheme="minorHAnsi" w:hAnsiTheme="minorHAnsi" w:cstheme="minorHAnsi"/>
          <w:sz w:val="22"/>
          <w:szCs w:val="22"/>
        </w:rPr>
        <w:t xml:space="preserve">deverá efetuar o pagamento em parcela única em até 15 (quinze) dias úteis após a assinatura do contrato, por meio de crédito em conta indicada pelo Município. </w:t>
      </w:r>
    </w:p>
    <w:p w14:paraId="368C8062" w14:textId="77777777" w:rsidR="00061DA4" w:rsidRDefault="00061DA4" w:rsidP="0090063E">
      <w:pPr>
        <w:pStyle w:val="TextosemFormatao"/>
        <w:jc w:val="both"/>
        <w:rPr>
          <w:rFonts w:asciiTheme="minorHAnsi" w:hAnsiTheme="minorHAnsi" w:cstheme="minorHAnsi"/>
          <w:b/>
          <w:bCs/>
          <w:sz w:val="22"/>
          <w:szCs w:val="22"/>
        </w:rPr>
      </w:pPr>
    </w:p>
    <w:p w14:paraId="35D52758" w14:textId="750406F9"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b/>
          <w:bCs/>
          <w:sz w:val="22"/>
          <w:szCs w:val="22"/>
        </w:rPr>
        <w:t xml:space="preserve">CLÁUSULA SEXTA - DAS SANÇÕES ADMINISTRATIVAS: </w:t>
      </w:r>
      <w:r w:rsidRPr="00A43C1C">
        <w:rPr>
          <w:rFonts w:asciiTheme="minorHAnsi" w:hAnsiTheme="minorHAnsi" w:cstheme="minorHAnsi"/>
          <w:sz w:val="22"/>
          <w:szCs w:val="22"/>
        </w:rPr>
        <w:t xml:space="preserve"> </w:t>
      </w:r>
    </w:p>
    <w:p w14:paraId="0A409058" w14:textId="77777777"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sz w:val="22"/>
          <w:szCs w:val="22"/>
        </w:rPr>
        <w:t>A contratada que não efetuar o pagamento no prazo estipulado na cláusula quinta, dando causa a revogação da licitação, sofrerá a aplicação da pena de multa, no valor correspondente a 10% (dez por cento) do valor total da proposta apresentada, além da suspensão temporária de participação em licitação e impedimento correspondente a uma das sanções administrativas previstas na Lei Federal nº 8.666/93.</w:t>
      </w:r>
    </w:p>
    <w:p w14:paraId="712FF9FB" w14:textId="77777777" w:rsidR="00197764" w:rsidRPr="00A43C1C" w:rsidRDefault="00197764" w:rsidP="0090063E">
      <w:pPr>
        <w:pStyle w:val="Corpodetexto3"/>
        <w:spacing w:after="0"/>
        <w:jc w:val="both"/>
        <w:rPr>
          <w:rFonts w:asciiTheme="minorHAnsi" w:hAnsiTheme="minorHAnsi" w:cstheme="minorHAnsi"/>
          <w:sz w:val="22"/>
          <w:szCs w:val="22"/>
        </w:rPr>
      </w:pPr>
      <w:r w:rsidRPr="00A43C1C">
        <w:rPr>
          <w:rFonts w:asciiTheme="minorHAnsi" w:hAnsiTheme="minorHAnsi" w:cstheme="minorHAnsi"/>
          <w:b/>
          <w:bCs/>
          <w:sz w:val="22"/>
          <w:szCs w:val="22"/>
        </w:rPr>
        <w:t>PARÁGRAFO PRIMEIRO</w:t>
      </w:r>
      <w:r w:rsidRPr="00A43C1C">
        <w:rPr>
          <w:rFonts w:asciiTheme="minorHAnsi" w:hAnsiTheme="minorHAnsi" w:cstheme="minorHAnsi"/>
          <w:sz w:val="22"/>
          <w:szCs w:val="22"/>
        </w:rPr>
        <w:t>: O contratado que iniciar os serviços fora do prazo estipulado, além das previstas nos artigos 86 e 87 da Lei nº 8666/93, estará sujeito as seguintes sanções:</w:t>
      </w:r>
    </w:p>
    <w:p w14:paraId="0F8E7A40"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a)</w:t>
      </w:r>
      <w:r w:rsidRPr="00A43C1C">
        <w:rPr>
          <w:rFonts w:asciiTheme="minorHAnsi" w:hAnsiTheme="minorHAnsi" w:cstheme="minorHAnsi"/>
          <w:sz w:val="22"/>
          <w:szCs w:val="22"/>
          <w:lang w:val="pt-BR"/>
        </w:rPr>
        <w:t xml:space="preserve"> Advertência;</w:t>
      </w:r>
    </w:p>
    <w:p w14:paraId="67F4A6B0"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b)</w:t>
      </w:r>
      <w:r w:rsidRPr="00A43C1C">
        <w:rPr>
          <w:rFonts w:asciiTheme="minorHAnsi" w:hAnsiTheme="minorHAnsi" w:cstheme="minorHAnsi"/>
          <w:sz w:val="22"/>
          <w:szCs w:val="22"/>
          <w:lang w:val="pt-BR"/>
        </w:rPr>
        <w:t xml:space="preserve"> Multa moratória de 0,2% (dois décimos por cento) por dia de atraso na execução do contrato, tomando por base o valor global do respectivo lote;</w:t>
      </w:r>
    </w:p>
    <w:p w14:paraId="2FABAC0B"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c)</w:t>
      </w:r>
      <w:r w:rsidRPr="00A43C1C">
        <w:rPr>
          <w:rFonts w:asciiTheme="minorHAnsi" w:hAnsiTheme="minorHAnsi" w:cstheme="minorHAnsi"/>
          <w:sz w:val="22"/>
          <w:szCs w:val="22"/>
          <w:lang w:val="pt-BR"/>
        </w:rPr>
        <w:t xml:space="preserve"> Multa de 2%(dois por cento) a partir do 16º (décimo sexto) dia.</w:t>
      </w:r>
    </w:p>
    <w:p w14:paraId="67F3F05E"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d)</w:t>
      </w:r>
      <w:r w:rsidRPr="00A43C1C">
        <w:rPr>
          <w:rFonts w:asciiTheme="minorHAnsi" w:hAnsiTheme="minorHAnsi" w:cstheme="minorHAnsi"/>
          <w:sz w:val="22"/>
          <w:szCs w:val="22"/>
          <w:lang w:val="pt-BR"/>
        </w:rPr>
        <w:t xml:space="preserve"> Multa compensatória de 10% (dez por cento) sobre o valor global do respectivo lote.</w:t>
      </w:r>
    </w:p>
    <w:p w14:paraId="14594634"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e)</w:t>
      </w:r>
      <w:r w:rsidRPr="00A43C1C">
        <w:rPr>
          <w:rFonts w:asciiTheme="minorHAnsi" w:hAnsiTheme="minorHAnsi" w:cstheme="minorHAnsi"/>
          <w:sz w:val="22"/>
          <w:szCs w:val="22"/>
          <w:lang w:val="pt-BR"/>
        </w:rPr>
        <w:t xml:space="preserve"> Suspensão temporária de participação em licitação e impedimento de contratar com a Administração por período não superior a dois (2) anos; </w:t>
      </w:r>
    </w:p>
    <w:p w14:paraId="3FE6FCA0"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f)</w:t>
      </w:r>
      <w:r w:rsidRPr="00A43C1C">
        <w:rPr>
          <w:rFonts w:asciiTheme="minorHAnsi" w:hAnsiTheme="minorHAnsi" w:cstheme="minorHAnsi"/>
          <w:bCs/>
          <w:sz w:val="22"/>
          <w:szCs w:val="22"/>
          <w:lang w:val="pt-BR"/>
        </w:rPr>
        <w:t xml:space="preserve"> D</w:t>
      </w:r>
      <w:r w:rsidRPr="00A43C1C">
        <w:rPr>
          <w:rFonts w:asciiTheme="minorHAnsi" w:hAnsiTheme="minorHAnsi" w:cstheme="minorHAnsi"/>
          <w:sz w:val="22"/>
          <w:szCs w:val="22"/>
          <w:lang w:val="pt-BR"/>
        </w:rPr>
        <w:t xml:space="preserve">eclaração de inidoneidade para licitar ou contratar com Administração Pública. </w:t>
      </w:r>
    </w:p>
    <w:p w14:paraId="28774AF4"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6.1.</w:t>
      </w:r>
      <w:r w:rsidRPr="00A43C1C">
        <w:rPr>
          <w:rFonts w:asciiTheme="minorHAnsi" w:hAnsiTheme="minorHAnsi" w:cstheme="minorHAnsi"/>
          <w:sz w:val="22"/>
          <w:szCs w:val="22"/>
          <w:lang w:val="pt-BR"/>
        </w:rPr>
        <w:t xml:space="preserve"> O atraso injustificado na execução do contrato, por período superior a 30 (trinta) dias, poderá ensejar a rescisão do contrato.</w:t>
      </w:r>
    </w:p>
    <w:p w14:paraId="5E0BA883"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6.2.</w:t>
      </w:r>
      <w:r w:rsidRPr="00A43C1C">
        <w:rPr>
          <w:rFonts w:asciiTheme="minorHAnsi" w:hAnsiTheme="minorHAnsi" w:cstheme="minorHAnsi"/>
          <w:sz w:val="22"/>
          <w:szCs w:val="22"/>
          <w:lang w:val="pt-BR"/>
        </w:rPr>
        <w:t xml:space="preserve"> As multas aplicadas serão descontadas dos créditos da contratada ou, na impossibilidade, recolhida no prazo de até 15 (quinze) dias, da data da comunicação oficial e, caso não cumprida, serão cobradas judicialmente.</w:t>
      </w:r>
    </w:p>
    <w:p w14:paraId="12D95EF2"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bCs/>
          <w:sz w:val="22"/>
          <w:szCs w:val="22"/>
          <w:lang w:val="pt-BR"/>
        </w:rPr>
        <w:t xml:space="preserve">6.3. </w:t>
      </w:r>
      <w:r w:rsidRPr="00A43C1C">
        <w:rPr>
          <w:rFonts w:asciiTheme="minorHAnsi" w:hAnsiTheme="minorHAnsi" w:cstheme="minorHAnsi"/>
          <w:sz w:val="22"/>
          <w:szCs w:val="22"/>
          <w:lang w:val="pt-BR"/>
        </w:rPr>
        <w:t>Compete ao Prefeito do Município a aplicação das penalidades previstas nos itens 14.1 e 14.2, alíneas “b”, “c”, “d”, “e” e “f”; ao (à) Secretário (a) de Administração a penalidade de advertência, prevista no item 14.2, alínea “a”, facultada a defesa do interessado, no prazo de 05 (cinco) dias úteis, contados da notificação.</w:t>
      </w:r>
    </w:p>
    <w:p w14:paraId="2B21940A"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6.4.</w:t>
      </w:r>
      <w:r w:rsidRPr="00A43C1C">
        <w:rPr>
          <w:rFonts w:asciiTheme="minorHAnsi" w:hAnsiTheme="minorHAnsi" w:cstheme="minorHAnsi"/>
          <w:sz w:val="22"/>
          <w:szCs w:val="22"/>
          <w:lang w:val="pt-BR"/>
        </w:rPr>
        <w:t xml:space="preserve"> Da aplicação da penalidade prevista nos itens 14.1 e 14.2 caberá recurso, no prazo de 05 (cinco) dias úteis, contados da notificação, que será dirigido à autoridade superior, por intermédio da que praticou o ato, a qual poderá reconsiderar a sua decisão, ou, fazê-lo subir devidamente informado. </w:t>
      </w:r>
    </w:p>
    <w:p w14:paraId="224C723A" w14:textId="77777777" w:rsidR="00197764" w:rsidRPr="00A43C1C" w:rsidRDefault="00197764" w:rsidP="0090063E">
      <w:pPr>
        <w:widowControl w:val="0"/>
        <w:jc w:val="both"/>
        <w:rPr>
          <w:rFonts w:asciiTheme="minorHAnsi" w:hAnsiTheme="minorHAnsi" w:cstheme="minorHAnsi"/>
          <w:bCs/>
          <w:color w:val="000000"/>
          <w:sz w:val="22"/>
          <w:szCs w:val="22"/>
        </w:rPr>
      </w:pPr>
      <w:r w:rsidRPr="00A43C1C">
        <w:rPr>
          <w:rFonts w:asciiTheme="minorHAnsi" w:hAnsiTheme="minorHAnsi" w:cstheme="minorHAnsi"/>
          <w:b/>
          <w:color w:val="000000"/>
          <w:sz w:val="22"/>
          <w:szCs w:val="22"/>
        </w:rPr>
        <w:t xml:space="preserve">PARÁGRAFO SEGUNDO: </w:t>
      </w:r>
      <w:r w:rsidRPr="00A43C1C">
        <w:rPr>
          <w:rFonts w:asciiTheme="minorHAnsi" w:hAnsiTheme="minorHAnsi" w:cstheme="minorHAnsi"/>
          <w:bCs/>
          <w:color w:val="000000"/>
          <w:sz w:val="22"/>
          <w:szCs w:val="22"/>
        </w:rPr>
        <w:t>A aplicação das sanções aqui previstas não exime a Contratada da responsabilização civil e penal.</w:t>
      </w:r>
    </w:p>
    <w:p w14:paraId="69C6F222" w14:textId="77777777" w:rsidR="00197764" w:rsidRPr="00A43C1C" w:rsidRDefault="00197764" w:rsidP="0090063E">
      <w:pPr>
        <w:pStyle w:val="TextosemFormatao"/>
        <w:jc w:val="both"/>
        <w:rPr>
          <w:rFonts w:asciiTheme="minorHAnsi" w:hAnsiTheme="minorHAnsi" w:cstheme="minorHAnsi"/>
          <w:b/>
          <w:sz w:val="22"/>
          <w:szCs w:val="22"/>
        </w:rPr>
      </w:pPr>
    </w:p>
    <w:p w14:paraId="1044051B" w14:textId="77777777" w:rsidR="00197764" w:rsidRPr="00A43C1C" w:rsidRDefault="00197764" w:rsidP="0090063E">
      <w:pPr>
        <w:pStyle w:val="TextosemFormatao"/>
        <w:jc w:val="both"/>
        <w:rPr>
          <w:rFonts w:asciiTheme="minorHAnsi" w:hAnsiTheme="minorHAnsi" w:cstheme="minorHAnsi"/>
          <w:bCs/>
          <w:sz w:val="22"/>
          <w:szCs w:val="22"/>
        </w:rPr>
      </w:pPr>
      <w:r w:rsidRPr="00A43C1C">
        <w:rPr>
          <w:rFonts w:asciiTheme="minorHAnsi" w:hAnsiTheme="minorHAnsi" w:cstheme="minorHAnsi"/>
          <w:b/>
          <w:sz w:val="22"/>
          <w:szCs w:val="22"/>
        </w:rPr>
        <w:t>CLÁUSULA SÉTIMA - DA RESCISÃO, RESILIÇÃO E RESOLUÇÃO DO CONTRATO:</w:t>
      </w:r>
      <w:r w:rsidRPr="00A43C1C">
        <w:rPr>
          <w:rFonts w:asciiTheme="minorHAnsi" w:hAnsiTheme="minorHAnsi" w:cstheme="minorHAnsi"/>
          <w:bCs/>
          <w:sz w:val="22"/>
          <w:szCs w:val="22"/>
        </w:rPr>
        <w:t xml:space="preserve"> </w:t>
      </w:r>
    </w:p>
    <w:p w14:paraId="246974A7" w14:textId="77777777"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bCs/>
          <w:sz w:val="22"/>
          <w:szCs w:val="22"/>
        </w:rPr>
        <w:t>O</w:t>
      </w:r>
      <w:r w:rsidRPr="00A43C1C">
        <w:rPr>
          <w:rFonts w:asciiTheme="minorHAnsi" w:hAnsiTheme="minorHAnsi" w:cstheme="minorHAnsi"/>
          <w:sz w:val="22"/>
          <w:szCs w:val="22"/>
        </w:rPr>
        <w:t xml:space="preserve"> Contrato poderá ser rescindido a qualquer tempo, de pleno direito, pelo Contratante independentemente de notificação ou interpelação judicial ou extrajudicial, sem qualquer espécie de indenização à Contratada, nos casos previstos neste Contrato e na Lei n º 8.666/93 e suas alterações posteriores;</w:t>
      </w:r>
    </w:p>
    <w:p w14:paraId="0EFE212D" w14:textId="77777777"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b/>
          <w:bCs/>
          <w:sz w:val="22"/>
          <w:szCs w:val="22"/>
        </w:rPr>
        <w:t>PARÁGRAFO PRIMEIRO:</w:t>
      </w:r>
      <w:r w:rsidRPr="00A43C1C">
        <w:rPr>
          <w:rFonts w:asciiTheme="minorHAnsi" w:hAnsiTheme="minorHAnsi" w:cstheme="minorHAnsi"/>
          <w:sz w:val="22"/>
          <w:szCs w:val="22"/>
        </w:rPr>
        <w:t xml:space="preserve"> A rescisão unilateral, nos termos do caput, ocorrerá conforme o disposto no art. 77 e seguintes da Lei nº 8.666/93.</w:t>
      </w:r>
    </w:p>
    <w:p w14:paraId="59150D3C" w14:textId="77777777"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b/>
          <w:bCs/>
          <w:sz w:val="22"/>
          <w:szCs w:val="22"/>
        </w:rPr>
        <w:t>PARÁGRAFO SEGUNDO:</w:t>
      </w:r>
      <w:r w:rsidRPr="00A43C1C">
        <w:rPr>
          <w:rFonts w:asciiTheme="minorHAnsi" w:hAnsiTheme="minorHAnsi" w:cstheme="minorHAnsi"/>
          <w:sz w:val="22"/>
          <w:szCs w:val="22"/>
        </w:rPr>
        <w:t xml:space="preserve"> A rescisão poderá se dar ainda pela inexecução total ou parcial do contrato pela contratada, com as conseqüências previstas em Lei;</w:t>
      </w:r>
    </w:p>
    <w:p w14:paraId="5FF9050E" w14:textId="77777777" w:rsidR="00197764" w:rsidRPr="00A43C1C" w:rsidRDefault="00197764" w:rsidP="0090063E">
      <w:pPr>
        <w:pStyle w:val="TextosemFormatao"/>
        <w:jc w:val="both"/>
        <w:rPr>
          <w:rFonts w:asciiTheme="minorHAnsi" w:hAnsiTheme="minorHAnsi" w:cstheme="minorHAnsi"/>
          <w:color w:val="000000"/>
          <w:sz w:val="22"/>
          <w:szCs w:val="22"/>
        </w:rPr>
      </w:pPr>
      <w:r w:rsidRPr="00A43C1C">
        <w:rPr>
          <w:rFonts w:asciiTheme="minorHAnsi" w:hAnsiTheme="minorHAnsi" w:cstheme="minorHAnsi"/>
          <w:b/>
          <w:bCs/>
          <w:color w:val="000000"/>
          <w:sz w:val="22"/>
          <w:szCs w:val="22"/>
        </w:rPr>
        <w:t>PARÁGRAFO TERCEIRO:</w:t>
      </w:r>
      <w:r w:rsidRPr="00A43C1C">
        <w:rPr>
          <w:rFonts w:asciiTheme="minorHAnsi" w:hAnsiTheme="minorHAnsi" w:cstheme="minorHAnsi"/>
          <w:color w:val="000000"/>
          <w:sz w:val="22"/>
          <w:szCs w:val="22"/>
        </w:rPr>
        <w:t xml:space="preserve"> A rescisão poderá se dar de forma amigável, por acordo entre as partes, mediante autorização escrita e fundamentada da autoridade competente, reduzida a termo, desde que haja conveniência para a Administração.</w:t>
      </w:r>
    </w:p>
    <w:p w14:paraId="6F43E38B" w14:textId="77777777" w:rsidR="00197764" w:rsidRPr="00A43C1C" w:rsidRDefault="00197764" w:rsidP="0090063E">
      <w:pPr>
        <w:jc w:val="both"/>
        <w:rPr>
          <w:rFonts w:asciiTheme="minorHAnsi" w:hAnsiTheme="minorHAnsi" w:cstheme="minorHAnsi"/>
          <w:b/>
          <w:bCs/>
          <w:sz w:val="22"/>
          <w:szCs w:val="22"/>
        </w:rPr>
      </w:pPr>
    </w:p>
    <w:p w14:paraId="1A7D3632" w14:textId="77777777" w:rsidR="00197764" w:rsidRPr="00A43C1C" w:rsidRDefault="00197764" w:rsidP="0090063E">
      <w:pPr>
        <w:pStyle w:val="TextosemFormatao"/>
        <w:jc w:val="both"/>
        <w:rPr>
          <w:rFonts w:asciiTheme="minorHAnsi" w:hAnsiTheme="minorHAnsi" w:cstheme="minorHAnsi"/>
          <w:sz w:val="22"/>
          <w:szCs w:val="22"/>
        </w:rPr>
      </w:pPr>
      <w:r w:rsidRPr="00A43C1C">
        <w:rPr>
          <w:rFonts w:asciiTheme="minorHAnsi" w:hAnsiTheme="minorHAnsi" w:cstheme="minorHAnsi"/>
          <w:b/>
          <w:sz w:val="22"/>
          <w:szCs w:val="22"/>
        </w:rPr>
        <w:t xml:space="preserve">CLÁUSULA OITAVA - DO FORO: </w:t>
      </w:r>
      <w:r w:rsidRPr="00A43C1C">
        <w:rPr>
          <w:rFonts w:asciiTheme="minorHAnsi" w:hAnsiTheme="minorHAnsi" w:cstheme="minorHAnsi"/>
          <w:sz w:val="22"/>
          <w:szCs w:val="22"/>
        </w:rPr>
        <w:t xml:space="preserve">Fica eleito o foro da Comarca de </w:t>
      </w:r>
      <w:r w:rsidR="00EA77A8">
        <w:rPr>
          <w:rFonts w:asciiTheme="minorHAnsi" w:hAnsiTheme="minorHAnsi" w:cstheme="minorHAnsi"/>
          <w:sz w:val="22"/>
          <w:szCs w:val="22"/>
        </w:rPr>
        <w:t>RETIROLÂNDIA</w:t>
      </w:r>
      <w:r w:rsidRPr="00A43C1C">
        <w:rPr>
          <w:rFonts w:asciiTheme="minorHAnsi" w:hAnsiTheme="minorHAnsi" w:cstheme="minorHAnsi"/>
          <w:sz w:val="22"/>
          <w:szCs w:val="22"/>
        </w:rPr>
        <w:t xml:space="preserve">, como única e competente para dirimir quaisquer conflitos oriundos da presente contratação, com renúncia de qualquer outra por mais privilegiada que seja ou venha a sê-lo. </w:t>
      </w:r>
    </w:p>
    <w:p w14:paraId="3E7AF43B" w14:textId="77777777" w:rsidR="00061DA4" w:rsidRDefault="00197764" w:rsidP="00061DA4">
      <w:pPr>
        <w:pStyle w:val="TextosemFormatao"/>
        <w:jc w:val="both"/>
        <w:rPr>
          <w:rFonts w:asciiTheme="minorHAnsi" w:hAnsiTheme="minorHAnsi" w:cstheme="minorHAnsi"/>
          <w:sz w:val="22"/>
          <w:szCs w:val="22"/>
        </w:rPr>
      </w:pPr>
      <w:r w:rsidRPr="00A43C1C">
        <w:rPr>
          <w:rFonts w:asciiTheme="minorHAnsi" w:hAnsiTheme="minorHAnsi" w:cstheme="minorHAnsi"/>
          <w:sz w:val="22"/>
          <w:szCs w:val="22"/>
        </w:rPr>
        <w:t>E por estarem assim, justos e acordados, firmam o presente Contrato em 04 (quatro) vias de igual teor e forma, perante testemunhas para todos os fins legais.</w:t>
      </w:r>
    </w:p>
    <w:p w14:paraId="0A1499CE" w14:textId="77777777" w:rsidR="00061DA4" w:rsidRDefault="00061DA4" w:rsidP="00061DA4">
      <w:pPr>
        <w:pStyle w:val="TextosemFormatao"/>
        <w:jc w:val="both"/>
        <w:rPr>
          <w:rFonts w:asciiTheme="minorHAnsi" w:hAnsiTheme="minorHAnsi" w:cstheme="minorHAnsi"/>
          <w:sz w:val="22"/>
          <w:szCs w:val="22"/>
        </w:rPr>
      </w:pPr>
    </w:p>
    <w:p w14:paraId="37FC16C3" w14:textId="77777777" w:rsidR="00061DA4" w:rsidRDefault="00061DA4" w:rsidP="00061DA4">
      <w:pPr>
        <w:pStyle w:val="TextosemFormatao"/>
        <w:jc w:val="both"/>
        <w:rPr>
          <w:rFonts w:asciiTheme="minorHAnsi" w:hAnsiTheme="minorHAnsi" w:cstheme="minorHAnsi"/>
          <w:sz w:val="22"/>
          <w:szCs w:val="22"/>
        </w:rPr>
      </w:pPr>
    </w:p>
    <w:p w14:paraId="53BEA3E7" w14:textId="535D2909" w:rsidR="00197764" w:rsidRPr="00061DA4" w:rsidRDefault="00197764" w:rsidP="00061DA4">
      <w:pPr>
        <w:pStyle w:val="TextosemFormatao"/>
        <w:jc w:val="both"/>
        <w:rPr>
          <w:rFonts w:asciiTheme="minorHAnsi" w:hAnsiTheme="minorHAnsi" w:cstheme="minorHAnsi"/>
          <w:sz w:val="22"/>
          <w:szCs w:val="22"/>
        </w:rPr>
      </w:pPr>
      <w:r w:rsidRPr="00A43C1C">
        <w:rPr>
          <w:rFonts w:asciiTheme="minorHAnsi" w:hAnsiTheme="minorHAnsi" w:cstheme="minorHAnsi"/>
          <w:b/>
          <w:sz w:val="22"/>
          <w:szCs w:val="22"/>
        </w:rPr>
        <w:t xml:space="preserve">                                  </w:t>
      </w:r>
    </w:p>
    <w:p w14:paraId="53A2AE02" w14:textId="77777777" w:rsidR="0004092C" w:rsidRPr="00A43C1C" w:rsidRDefault="0004092C" w:rsidP="0090063E">
      <w:pPr>
        <w:jc w:val="both"/>
        <w:rPr>
          <w:rFonts w:asciiTheme="minorHAnsi" w:hAnsiTheme="minorHAnsi" w:cstheme="minorHAnsi"/>
          <w:sz w:val="22"/>
          <w:szCs w:val="22"/>
        </w:rPr>
      </w:pPr>
    </w:p>
    <w:p w14:paraId="22FA5B72" w14:textId="301DA25A" w:rsidR="00197764" w:rsidRPr="00A43C1C" w:rsidRDefault="00EA77A8" w:rsidP="0090063E">
      <w:pPr>
        <w:widowControl w:val="0"/>
        <w:overflowPunct w:val="0"/>
        <w:autoSpaceDE w:val="0"/>
        <w:autoSpaceDN w:val="0"/>
        <w:adjustRightInd w:val="0"/>
        <w:jc w:val="both"/>
        <w:textAlignment w:val="baseline"/>
        <w:rPr>
          <w:rFonts w:asciiTheme="minorHAnsi" w:hAnsiTheme="minorHAnsi" w:cstheme="minorHAnsi"/>
          <w:iCs/>
          <w:sz w:val="22"/>
          <w:szCs w:val="22"/>
        </w:rPr>
      </w:pPr>
      <w:r>
        <w:rPr>
          <w:rFonts w:asciiTheme="minorHAnsi" w:hAnsiTheme="minorHAnsi" w:cstheme="minorHAnsi"/>
          <w:iCs/>
          <w:sz w:val="22"/>
          <w:szCs w:val="22"/>
        </w:rPr>
        <w:t>RETIROLÂNDIA</w:t>
      </w:r>
      <w:r w:rsidR="00197764" w:rsidRPr="00A43C1C">
        <w:rPr>
          <w:rFonts w:asciiTheme="minorHAnsi" w:hAnsiTheme="minorHAnsi" w:cstheme="minorHAnsi"/>
          <w:iCs/>
          <w:sz w:val="22"/>
          <w:szCs w:val="22"/>
        </w:rPr>
        <w:t>/BA, ________</w:t>
      </w:r>
      <w:r w:rsidR="00E66695">
        <w:rPr>
          <w:rFonts w:asciiTheme="minorHAnsi" w:hAnsiTheme="minorHAnsi" w:cstheme="minorHAnsi"/>
          <w:iCs/>
          <w:sz w:val="22"/>
          <w:szCs w:val="22"/>
        </w:rPr>
        <w:t>_ de ___________________ de 2021</w:t>
      </w:r>
      <w:bookmarkStart w:id="0" w:name="_GoBack"/>
      <w:bookmarkEnd w:id="0"/>
      <w:r w:rsidR="00197764" w:rsidRPr="00A43C1C">
        <w:rPr>
          <w:rFonts w:asciiTheme="minorHAnsi" w:hAnsiTheme="minorHAnsi" w:cstheme="minorHAnsi"/>
          <w:iCs/>
          <w:sz w:val="22"/>
          <w:szCs w:val="22"/>
        </w:rPr>
        <w:t>.</w:t>
      </w:r>
    </w:p>
    <w:p w14:paraId="7992DA49" w14:textId="77777777" w:rsidR="00197764" w:rsidRPr="00A43C1C" w:rsidRDefault="00197764" w:rsidP="0090063E">
      <w:pPr>
        <w:widowControl w:val="0"/>
        <w:overflowPunct w:val="0"/>
        <w:autoSpaceDE w:val="0"/>
        <w:autoSpaceDN w:val="0"/>
        <w:adjustRightInd w:val="0"/>
        <w:jc w:val="both"/>
        <w:textAlignment w:val="baseline"/>
        <w:rPr>
          <w:rFonts w:asciiTheme="minorHAnsi" w:hAnsiTheme="minorHAnsi" w:cstheme="minorHAnsi"/>
          <w:iCs/>
          <w:sz w:val="22"/>
          <w:szCs w:val="22"/>
        </w:rPr>
      </w:pPr>
    </w:p>
    <w:p w14:paraId="11CD135D"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 xml:space="preserve">CONTRATANTE: __________________________________________ </w:t>
      </w:r>
    </w:p>
    <w:p w14:paraId="036C9F8B" w14:textId="77777777" w:rsidR="00197764" w:rsidRPr="00A43C1C" w:rsidRDefault="00197764" w:rsidP="0090063E">
      <w:pPr>
        <w:jc w:val="both"/>
        <w:rPr>
          <w:rFonts w:asciiTheme="minorHAnsi" w:hAnsiTheme="minorHAnsi" w:cstheme="minorHAnsi"/>
          <w:b/>
          <w:sz w:val="22"/>
          <w:szCs w:val="22"/>
        </w:rPr>
      </w:pPr>
    </w:p>
    <w:p w14:paraId="79315948"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CONTRATADO: ___________________________________________</w:t>
      </w:r>
    </w:p>
    <w:p w14:paraId="753B0B6D" w14:textId="77777777" w:rsidR="00197764" w:rsidRPr="00A43C1C" w:rsidRDefault="00197764" w:rsidP="0090063E">
      <w:pPr>
        <w:jc w:val="both"/>
        <w:rPr>
          <w:rFonts w:asciiTheme="minorHAnsi" w:hAnsiTheme="minorHAnsi" w:cstheme="minorHAnsi"/>
          <w:b/>
          <w:sz w:val="22"/>
          <w:szCs w:val="22"/>
        </w:rPr>
      </w:pPr>
    </w:p>
    <w:p w14:paraId="75324091" w14:textId="77777777" w:rsidR="00197764" w:rsidRPr="00A43C1C" w:rsidRDefault="00197764" w:rsidP="0090063E">
      <w:pPr>
        <w:jc w:val="both"/>
        <w:rPr>
          <w:rFonts w:asciiTheme="minorHAnsi" w:hAnsiTheme="minorHAnsi" w:cstheme="minorHAnsi"/>
          <w:b/>
          <w:sz w:val="22"/>
          <w:szCs w:val="22"/>
        </w:rPr>
      </w:pPr>
    </w:p>
    <w:p w14:paraId="23E3F124"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TESTEMUNHAS:</w:t>
      </w:r>
    </w:p>
    <w:p w14:paraId="7AA6AC4B" w14:textId="77777777" w:rsidR="00197764" w:rsidRPr="00A43C1C" w:rsidRDefault="00197764" w:rsidP="0090063E">
      <w:pPr>
        <w:jc w:val="both"/>
        <w:rPr>
          <w:rFonts w:asciiTheme="minorHAnsi" w:hAnsiTheme="minorHAnsi" w:cstheme="minorHAnsi"/>
          <w:b/>
          <w:sz w:val="22"/>
          <w:szCs w:val="22"/>
        </w:rPr>
      </w:pPr>
    </w:p>
    <w:p w14:paraId="672CBE9E"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NOME: __________________________________________________</w:t>
      </w:r>
    </w:p>
    <w:p w14:paraId="3A999987"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CPF:</w:t>
      </w:r>
    </w:p>
    <w:p w14:paraId="31A399A0" w14:textId="77777777" w:rsidR="00197764" w:rsidRPr="00A43C1C" w:rsidRDefault="00197764" w:rsidP="0090063E">
      <w:pPr>
        <w:jc w:val="both"/>
        <w:rPr>
          <w:rFonts w:asciiTheme="minorHAnsi" w:hAnsiTheme="minorHAnsi" w:cstheme="minorHAnsi"/>
          <w:b/>
          <w:sz w:val="22"/>
          <w:szCs w:val="22"/>
        </w:rPr>
      </w:pPr>
    </w:p>
    <w:p w14:paraId="6C4950D6"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NOME: __________________________________________________</w:t>
      </w:r>
    </w:p>
    <w:p w14:paraId="53AF070B" w14:textId="77777777" w:rsidR="00197764" w:rsidRPr="00A43C1C" w:rsidRDefault="00197764" w:rsidP="0090063E">
      <w:pPr>
        <w:jc w:val="both"/>
        <w:rPr>
          <w:rFonts w:asciiTheme="minorHAnsi" w:hAnsiTheme="minorHAnsi" w:cstheme="minorHAnsi"/>
          <w:b/>
          <w:sz w:val="22"/>
          <w:szCs w:val="22"/>
        </w:rPr>
      </w:pPr>
      <w:r w:rsidRPr="00A43C1C">
        <w:rPr>
          <w:rFonts w:asciiTheme="minorHAnsi" w:hAnsiTheme="minorHAnsi" w:cstheme="minorHAnsi"/>
          <w:b/>
          <w:sz w:val="22"/>
          <w:szCs w:val="22"/>
        </w:rPr>
        <w:t>CPF:</w:t>
      </w:r>
    </w:p>
    <w:p w14:paraId="7CAE2103"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3F355F22"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7D8F7CAE"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04AF1D8B"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4D0D1A90" w14:textId="5D01FE2C" w:rsidR="00197764" w:rsidRDefault="00197764" w:rsidP="0090063E">
      <w:pPr>
        <w:pStyle w:val="western"/>
        <w:spacing w:before="0" w:beforeAutospacing="0"/>
        <w:rPr>
          <w:rFonts w:asciiTheme="minorHAnsi" w:hAnsiTheme="minorHAnsi" w:cstheme="minorHAnsi"/>
          <w:b/>
          <w:color w:val="auto"/>
          <w:sz w:val="22"/>
          <w:szCs w:val="22"/>
          <w:lang w:val="pt-BR"/>
        </w:rPr>
      </w:pPr>
    </w:p>
    <w:p w14:paraId="3080B4D4" w14:textId="54A5F07F" w:rsidR="00061DA4" w:rsidRDefault="00061DA4" w:rsidP="0090063E">
      <w:pPr>
        <w:pStyle w:val="western"/>
        <w:spacing w:before="0" w:beforeAutospacing="0"/>
        <w:rPr>
          <w:rFonts w:asciiTheme="minorHAnsi" w:hAnsiTheme="minorHAnsi" w:cstheme="minorHAnsi"/>
          <w:b/>
          <w:color w:val="auto"/>
          <w:sz w:val="22"/>
          <w:szCs w:val="22"/>
          <w:lang w:val="pt-BR"/>
        </w:rPr>
      </w:pPr>
    </w:p>
    <w:p w14:paraId="7D081CE9" w14:textId="3B4A229C" w:rsidR="00061DA4" w:rsidRDefault="00061DA4" w:rsidP="0090063E">
      <w:pPr>
        <w:pStyle w:val="western"/>
        <w:spacing w:before="0" w:beforeAutospacing="0"/>
        <w:rPr>
          <w:rFonts w:asciiTheme="minorHAnsi" w:hAnsiTheme="minorHAnsi" w:cstheme="minorHAnsi"/>
          <w:b/>
          <w:color w:val="auto"/>
          <w:sz w:val="22"/>
          <w:szCs w:val="22"/>
          <w:lang w:val="pt-BR"/>
        </w:rPr>
      </w:pPr>
    </w:p>
    <w:p w14:paraId="261EA034" w14:textId="7FF4A315" w:rsidR="00061DA4" w:rsidRDefault="00061DA4" w:rsidP="0090063E">
      <w:pPr>
        <w:pStyle w:val="western"/>
        <w:spacing w:before="0" w:beforeAutospacing="0"/>
        <w:rPr>
          <w:rFonts w:asciiTheme="minorHAnsi" w:hAnsiTheme="minorHAnsi" w:cstheme="minorHAnsi"/>
          <w:b/>
          <w:color w:val="auto"/>
          <w:sz w:val="22"/>
          <w:szCs w:val="22"/>
          <w:lang w:val="pt-BR"/>
        </w:rPr>
      </w:pPr>
    </w:p>
    <w:p w14:paraId="672165AC" w14:textId="074659DE" w:rsidR="00061DA4" w:rsidRDefault="00061DA4" w:rsidP="0090063E">
      <w:pPr>
        <w:pStyle w:val="western"/>
        <w:spacing w:before="0" w:beforeAutospacing="0"/>
        <w:rPr>
          <w:rFonts w:asciiTheme="minorHAnsi" w:hAnsiTheme="minorHAnsi" w:cstheme="minorHAnsi"/>
          <w:b/>
          <w:color w:val="auto"/>
          <w:sz w:val="22"/>
          <w:szCs w:val="22"/>
          <w:lang w:val="pt-BR"/>
        </w:rPr>
      </w:pPr>
    </w:p>
    <w:p w14:paraId="30F26015" w14:textId="5D5CD593" w:rsidR="00061DA4" w:rsidRDefault="00061DA4" w:rsidP="0090063E">
      <w:pPr>
        <w:pStyle w:val="western"/>
        <w:spacing w:before="0" w:beforeAutospacing="0"/>
        <w:rPr>
          <w:rFonts w:asciiTheme="minorHAnsi" w:hAnsiTheme="minorHAnsi" w:cstheme="minorHAnsi"/>
          <w:b/>
          <w:color w:val="auto"/>
          <w:sz w:val="22"/>
          <w:szCs w:val="22"/>
          <w:lang w:val="pt-BR"/>
        </w:rPr>
      </w:pPr>
    </w:p>
    <w:p w14:paraId="4D7A6156" w14:textId="6AF50086" w:rsidR="00061DA4" w:rsidRDefault="00061DA4" w:rsidP="0090063E">
      <w:pPr>
        <w:pStyle w:val="western"/>
        <w:spacing w:before="0" w:beforeAutospacing="0"/>
        <w:rPr>
          <w:rFonts w:asciiTheme="minorHAnsi" w:hAnsiTheme="minorHAnsi" w:cstheme="minorHAnsi"/>
          <w:b/>
          <w:color w:val="auto"/>
          <w:sz w:val="22"/>
          <w:szCs w:val="22"/>
          <w:lang w:val="pt-BR"/>
        </w:rPr>
      </w:pPr>
    </w:p>
    <w:p w14:paraId="5421FE2E" w14:textId="3720FAF6" w:rsidR="00061DA4" w:rsidRDefault="00061DA4" w:rsidP="0090063E">
      <w:pPr>
        <w:pStyle w:val="western"/>
        <w:spacing w:before="0" w:beforeAutospacing="0"/>
        <w:rPr>
          <w:rFonts w:asciiTheme="minorHAnsi" w:hAnsiTheme="minorHAnsi" w:cstheme="minorHAnsi"/>
          <w:b/>
          <w:color w:val="auto"/>
          <w:sz w:val="22"/>
          <w:szCs w:val="22"/>
          <w:lang w:val="pt-BR"/>
        </w:rPr>
      </w:pPr>
    </w:p>
    <w:p w14:paraId="07487774" w14:textId="021B4695" w:rsidR="00061DA4" w:rsidRDefault="00061DA4" w:rsidP="0090063E">
      <w:pPr>
        <w:pStyle w:val="western"/>
        <w:spacing w:before="0" w:beforeAutospacing="0"/>
        <w:rPr>
          <w:rFonts w:asciiTheme="minorHAnsi" w:hAnsiTheme="minorHAnsi" w:cstheme="minorHAnsi"/>
          <w:b/>
          <w:color w:val="auto"/>
          <w:sz w:val="22"/>
          <w:szCs w:val="22"/>
          <w:lang w:val="pt-BR"/>
        </w:rPr>
      </w:pPr>
    </w:p>
    <w:p w14:paraId="6B6F6066" w14:textId="2AD21195" w:rsidR="00061DA4" w:rsidRDefault="00061DA4" w:rsidP="0090063E">
      <w:pPr>
        <w:pStyle w:val="western"/>
        <w:spacing w:before="0" w:beforeAutospacing="0"/>
        <w:rPr>
          <w:rFonts w:asciiTheme="minorHAnsi" w:hAnsiTheme="minorHAnsi" w:cstheme="minorHAnsi"/>
          <w:b/>
          <w:color w:val="auto"/>
          <w:sz w:val="22"/>
          <w:szCs w:val="22"/>
          <w:lang w:val="pt-BR"/>
        </w:rPr>
      </w:pPr>
    </w:p>
    <w:p w14:paraId="57F95A84" w14:textId="14126E8B" w:rsidR="00061DA4" w:rsidRDefault="00061DA4" w:rsidP="0090063E">
      <w:pPr>
        <w:pStyle w:val="western"/>
        <w:spacing w:before="0" w:beforeAutospacing="0"/>
        <w:rPr>
          <w:rFonts w:asciiTheme="minorHAnsi" w:hAnsiTheme="minorHAnsi" w:cstheme="minorHAnsi"/>
          <w:b/>
          <w:color w:val="auto"/>
          <w:sz w:val="22"/>
          <w:szCs w:val="22"/>
          <w:lang w:val="pt-BR"/>
        </w:rPr>
      </w:pPr>
    </w:p>
    <w:p w14:paraId="22279640" w14:textId="63BBE13A" w:rsidR="00061DA4" w:rsidRDefault="00061DA4" w:rsidP="0090063E">
      <w:pPr>
        <w:pStyle w:val="western"/>
        <w:spacing w:before="0" w:beforeAutospacing="0"/>
        <w:rPr>
          <w:rFonts w:asciiTheme="minorHAnsi" w:hAnsiTheme="minorHAnsi" w:cstheme="minorHAnsi"/>
          <w:b/>
          <w:color w:val="auto"/>
          <w:sz w:val="22"/>
          <w:szCs w:val="22"/>
          <w:lang w:val="pt-BR"/>
        </w:rPr>
      </w:pPr>
    </w:p>
    <w:p w14:paraId="39BC4EF4" w14:textId="082DBB2A" w:rsidR="00061DA4" w:rsidRDefault="00061DA4" w:rsidP="0090063E">
      <w:pPr>
        <w:pStyle w:val="western"/>
        <w:spacing w:before="0" w:beforeAutospacing="0"/>
        <w:rPr>
          <w:rFonts w:asciiTheme="minorHAnsi" w:hAnsiTheme="minorHAnsi" w:cstheme="minorHAnsi"/>
          <w:b/>
          <w:color w:val="auto"/>
          <w:sz w:val="22"/>
          <w:szCs w:val="22"/>
          <w:lang w:val="pt-BR"/>
        </w:rPr>
      </w:pPr>
    </w:p>
    <w:p w14:paraId="5D71E989" w14:textId="76191E35" w:rsidR="00061DA4" w:rsidRDefault="00061DA4" w:rsidP="0090063E">
      <w:pPr>
        <w:pStyle w:val="western"/>
        <w:spacing w:before="0" w:beforeAutospacing="0"/>
        <w:rPr>
          <w:rFonts w:asciiTheme="minorHAnsi" w:hAnsiTheme="minorHAnsi" w:cstheme="minorHAnsi"/>
          <w:b/>
          <w:color w:val="auto"/>
          <w:sz w:val="22"/>
          <w:szCs w:val="22"/>
          <w:lang w:val="pt-BR"/>
        </w:rPr>
      </w:pPr>
    </w:p>
    <w:p w14:paraId="3CA8D79B" w14:textId="346434FE" w:rsidR="00061DA4" w:rsidRDefault="00061DA4" w:rsidP="0090063E">
      <w:pPr>
        <w:pStyle w:val="western"/>
        <w:spacing w:before="0" w:beforeAutospacing="0"/>
        <w:rPr>
          <w:rFonts w:asciiTheme="minorHAnsi" w:hAnsiTheme="minorHAnsi" w:cstheme="minorHAnsi"/>
          <w:b/>
          <w:color w:val="auto"/>
          <w:sz w:val="22"/>
          <w:szCs w:val="22"/>
          <w:lang w:val="pt-BR"/>
        </w:rPr>
      </w:pPr>
    </w:p>
    <w:p w14:paraId="0351CC65" w14:textId="741AE32E" w:rsidR="00061DA4" w:rsidRDefault="00061DA4" w:rsidP="0090063E">
      <w:pPr>
        <w:pStyle w:val="western"/>
        <w:spacing w:before="0" w:beforeAutospacing="0"/>
        <w:rPr>
          <w:rFonts w:asciiTheme="minorHAnsi" w:hAnsiTheme="minorHAnsi" w:cstheme="minorHAnsi"/>
          <w:b/>
          <w:color w:val="auto"/>
          <w:sz w:val="22"/>
          <w:szCs w:val="22"/>
          <w:lang w:val="pt-BR"/>
        </w:rPr>
      </w:pPr>
    </w:p>
    <w:p w14:paraId="468A4729" w14:textId="41D8CC95" w:rsidR="00061DA4" w:rsidRDefault="00061DA4" w:rsidP="0090063E">
      <w:pPr>
        <w:pStyle w:val="western"/>
        <w:spacing w:before="0" w:beforeAutospacing="0"/>
        <w:rPr>
          <w:rFonts w:asciiTheme="minorHAnsi" w:hAnsiTheme="minorHAnsi" w:cstheme="minorHAnsi"/>
          <w:b/>
          <w:color w:val="auto"/>
          <w:sz w:val="22"/>
          <w:szCs w:val="22"/>
          <w:lang w:val="pt-BR"/>
        </w:rPr>
      </w:pPr>
    </w:p>
    <w:p w14:paraId="352D3E0E" w14:textId="23B27555" w:rsidR="00061DA4" w:rsidRDefault="00061DA4" w:rsidP="0090063E">
      <w:pPr>
        <w:pStyle w:val="western"/>
        <w:spacing w:before="0" w:beforeAutospacing="0"/>
        <w:rPr>
          <w:rFonts w:asciiTheme="minorHAnsi" w:hAnsiTheme="minorHAnsi" w:cstheme="minorHAnsi"/>
          <w:b/>
          <w:color w:val="auto"/>
          <w:sz w:val="22"/>
          <w:szCs w:val="22"/>
          <w:lang w:val="pt-BR"/>
        </w:rPr>
      </w:pPr>
    </w:p>
    <w:p w14:paraId="104BF3FB" w14:textId="4CDB9D34" w:rsidR="00061DA4" w:rsidRDefault="00061DA4" w:rsidP="0090063E">
      <w:pPr>
        <w:pStyle w:val="western"/>
        <w:spacing w:before="0" w:beforeAutospacing="0"/>
        <w:rPr>
          <w:rFonts w:asciiTheme="minorHAnsi" w:hAnsiTheme="minorHAnsi" w:cstheme="minorHAnsi"/>
          <w:b/>
          <w:color w:val="auto"/>
          <w:sz w:val="22"/>
          <w:szCs w:val="22"/>
          <w:lang w:val="pt-BR"/>
        </w:rPr>
      </w:pPr>
    </w:p>
    <w:p w14:paraId="202AB680" w14:textId="21A8017A" w:rsidR="00061DA4" w:rsidRDefault="00061DA4" w:rsidP="0090063E">
      <w:pPr>
        <w:pStyle w:val="western"/>
        <w:spacing w:before="0" w:beforeAutospacing="0"/>
        <w:rPr>
          <w:rFonts w:asciiTheme="minorHAnsi" w:hAnsiTheme="minorHAnsi" w:cstheme="minorHAnsi"/>
          <w:b/>
          <w:color w:val="auto"/>
          <w:sz w:val="22"/>
          <w:szCs w:val="22"/>
          <w:lang w:val="pt-BR"/>
        </w:rPr>
      </w:pPr>
    </w:p>
    <w:p w14:paraId="454D68E8" w14:textId="45BE5FFA" w:rsidR="00061DA4" w:rsidRDefault="00061DA4" w:rsidP="0090063E">
      <w:pPr>
        <w:pStyle w:val="western"/>
        <w:spacing w:before="0" w:beforeAutospacing="0"/>
        <w:rPr>
          <w:rFonts w:asciiTheme="minorHAnsi" w:hAnsiTheme="minorHAnsi" w:cstheme="minorHAnsi"/>
          <w:b/>
          <w:color w:val="auto"/>
          <w:sz w:val="22"/>
          <w:szCs w:val="22"/>
          <w:lang w:val="pt-BR"/>
        </w:rPr>
      </w:pPr>
    </w:p>
    <w:p w14:paraId="3374CF8A" w14:textId="234AB32E" w:rsidR="00061DA4" w:rsidRDefault="00061DA4" w:rsidP="0090063E">
      <w:pPr>
        <w:pStyle w:val="western"/>
        <w:spacing w:before="0" w:beforeAutospacing="0"/>
        <w:rPr>
          <w:rFonts w:asciiTheme="minorHAnsi" w:hAnsiTheme="minorHAnsi" w:cstheme="minorHAnsi"/>
          <w:b/>
          <w:color w:val="auto"/>
          <w:sz w:val="22"/>
          <w:szCs w:val="22"/>
          <w:lang w:val="pt-BR"/>
        </w:rPr>
      </w:pPr>
    </w:p>
    <w:p w14:paraId="03C8C195" w14:textId="47B72AC0" w:rsidR="00061DA4" w:rsidRDefault="00061DA4" w:rsidP="0090063E">
      <w:pPr>
        <w:pStyle w:val="western"/>
        <w:spacing w:before="0" w:beforeAutospacing="0"/>
        <w:rPr>
          <w:rFonts w:asciiTheme="minorHAnsi" w:hAnsiTheme="minorHAnsi" w:cstheme="minorHAnsi"/>
          <w:b/>
          <w:color w:val="auto"/>
          <w:sz w:val="22"/>
          <w:szCs w:val="22"/>
          <w:lang w:val="pt-BR"/>
        </w:rPr>
      </w:pPr>
    </w:p>
    <w:p w14:paraId="58EFD560" w14:textId="03D9A49D" w:rsidR="00061DA4" w:rsidRDefault="00061DA4" w:rsidP="0090063E">
      <w:pPr>
        <w:pStyle w:val="western"/>
        <w:spacing w:before="0" w:beforeAutospacing="0"/>
        <w:rPr>
          <w:rFonts w:asciiTheme="minorHAnsi" w:hAnsiTheme="minorHAnsi" w:cstheme="minorHAnsi"/>
          <w:b/>
          <w:color w:val="auto"/>
          <w:sz w:val="22"/>
          <w:szCs w:val="22"/>
          <w:lang w:val="pt-BR"/>
        </w:rPr>
      </w:pPr>
    </w:p>
    <w:p w14:paraId="4F8CBB41" w14:textId="64F88A7F" w:rsidR="00061DA4" w:rsidRDefault="00061DA4" w:rsidP="0090063E">
      <w:pPr>
        <w:pStyle w:val="western"/>
        <w:spacing w:before="0" w:beforeAutospacing="0"/>
        <w:rPr>
          <w:rFonts w:asciiTheme="minorHAnsi" w:hAnsiTheme="minorHAnsi" w:cstheme="minorHAnsi"/>
          <w:b/>
          <w:color w:val="auto"/>
          <w:sz w:val="22"/>
          <w:szCs w:val="22"/>
          <w:lang w:val="pt-BR"/>
        </w:rPr>
      </w:pPr>
    </w:p>
    <w:p w14:paraId="2DE61AD5" w14:textId="6FA0180C" w:rsidR="00061DA4" w:rsidRDefault="00061DA4" w:rsidP="0090063E">
      <w:pPr>
        <w:pStyle w:val="western"/>
        <w:spacing w:before="0" w:beforeAutospacing="0"/>
        <w:rPr>
          <w:rFonts w:asciiTheme="minorHAnsi" w:hAnsiTheme="minorHAnsi" w:cstheme="minorHAnsi"/>
          <w:b/>
          <w:color w:val="auto"/>
          <w:sz w:val="22"/>
          <w:szCs w:val="22"/>
          <w:lang w:val="pt-BR"/>
        </w:rPr>
      </w:pPr>
    </w:p>
    <w:p w14:paraId="6BC766D0" w14:textId="5BC02D7A" w:rsidR="00061DA4" w:rsidRDefault="00061DA4" w:rsidP="0090063E">
      <w:pPr>
        <w:pStyle w:val="western"/>
        <w:spacing w:before="0" w:beforeAutospacing="0"/>
        <w:rPr>
          <w:rFonts w:asciiTheme="minorHAnsi" w:hAnsiTheme="minorHAnsi" w:cstheme="minorHAnsi"/>
          <w:b/>
          <w:color w:val="auto"/>
          <w:sz w:val="22"/>
          <w:szCs w:val="22"/>
          <w:lang w:val="pt-BR"/>
        </w:rPr>
      </w:pPr>
    </w:p>
    <w:p w14:paraId="769D7B28" w14:textId="128AA592" w:rsidR="00061DA4" w:rsidRDefault="00061DA4" w:rsidP="0090063E">
      <w:pPr>
        <w:pStyle w:val="western"/>
        <w:spacing w:before="0" w:beforeAutospacing="0"/>
        <w:rPr>
          <w:rFonts w:asciiTheme="minorHAnsi" w:hAnsiTheme="minorHAnsi" w:cstheme="minorHAnsi"/>
          <w:b/>
          <w:color w:val="auto"/>
          <w:sz w:val="22"/>
          <w:szCs w:val="22"/>
          <w:lang w:val="pt-BR"/>
        </w:rPr>
      </w:pPr>
    </w:p>
    <w:p w14:paraId="6BFE8536" w14:textId="1E496B25" w:rsidR="00061DA4" w:rsidRDefault="00061DA4" w:rsidP="0090063E">
      <w:pPr>
        <w:pStyle w:val="western"/>
        <w:spacing w:before="0" w:beforeAutospacing="0"/>
        <w:rPr>
          <w:rFonts w:asciiTheme="minorHAnsi" w:hAnsiTheme="minorHAnsi" w:cstheme="minorHAnsi"/>
          <w:b/>
          <w:color w:val="auto"/>
          <w:sz w:val="22"/>
          <w:szCs w:val="22"/>
          <w:lang w:val="pt-BR"/>
        </w:rPr>
      </w:pPr>
    </w:p>
    <w:p w14:paraId="01A02E1B" w14:textId="7915761B" w:rsidR="00061DA4" w:rsidRDefault="00061DA4" w:rsidP="0090063E">
      <w:pPr>
        <w:pStyle w:val="western"/>
        <w:spacing w:before="0" w:beforeAutospacing="0"/>
        <w:rPr>
          <w:rFonts w:asciiTheme="minorHAnsi" w:hAnsiTheme="minorHAnsi" w:cstheme="minorHAnsi"/>
          <w:b/>
          <w:color w:val="auto"/>
          <w:sz w:val="22"/>
          <w:szCs w:val="22"/>
          <w:lang w:val="pt-BR"/>
        </w:rPr>
      </w:pPr>
    </w:p>
    <w:p w14:paraId="4760E1C5" w14:textId="6AC22099" w:rsidR="00061DA4" w:rsidRDefault="00061DA4" w:rsidP="0090063E">
      <w:pPr>
        <w:pStyle w:val="western"/>
        <w:spacing w:before="0" w:beforeAutospacing="0"/>
        <w:rPr>
          <w:rFonts w:asciiTheme="minorHAnsi" w:hAnsiTheme="minorHAnsi" w:cstheme="minorHAnsi"/>
          <w:b/>
          <w:color w:val="auto"/>
          <w:sz w:val="22"/>
          <w:szCs w:val="22"/>
          <w:lang w:val="pt-BR"/>
        </w:rPr>
      </w:pPr>
    </w:p>
    <w:p w14:paraId="34698C36" w14:textId="5034CC68" w:rsidR="00061DA4" w:rsidRDefault="00061DA4" w:rsidP="0090063E">
      <w:pPr>
        <w:pStyle w:val="western"/>
        <w:spacing w:before="0" w:beforeAutospacing="0"/>
        <w:rPr>
          <w:rFonts w:asciiTheme="minorHAnsi" w:hAnsiTheme="minorHAnsi" w:cstheme="minorHAnsi"/>
          <w:b/>
          <w:color w:val="auto"/>
          <w:sz w:val="22"/>
          <w:szCs w:val="22"/>
          <w:lang w:val="pt-BR"/>
        </w:rPr>
      </w:pPr>
    </w:p>
    <w:p w14:paraId="149294FD" w14:textId="566A7444" w:rsidR="00061DA4" w:rsidRDefault="00061DA4" w:rsidP="0090063E">
      <w:pPr>
        <w:pStyle w:val="western"/>
        <w:spacing w:before="0" w:beforeAutospacing="0"/>
        <w:rPr>
          <w:rFonts w:asciiTheme="minorHAnsi" w:hAnsiTheme="minorHAnsi" w:cstheme="minorHAnsi"/>
          <w:b/>
          <w:color w:val="auto"/>
          <w:sz w:val="22"/>
          <w:szCs w:val="22"/>
          <w:lang w:val="pt-BR"/>
        </w:rPr>
      </w:pPr>
    </w:p>
    <w:p w14:paraId="4CFB440C" w14:textId="77777777" w:rsidR="00061DA4" w:rsidRPr="00A43C1C" w:rsidRDefault="00061DA4" w:rsidP="0090063E">
      <w:pPr>
        <w:pStyle w:val="western"/>
        <w:spacing w:before="0" w:beforeAutospacing="0"/>
        <w:rPr>
          <w:rFonts w:asciiTheme="minorHAnsi" w:hAnsiTheme="minorHAnsi" w:cstheme="minorHAnsi"/>
          <w:b/>
          <w:color w:val="auto"/>
          <w:sz w:val="22"/>
          <w:szCs w:val="22"/>
          <w:lang w:val="pt-BR"/>
        </w:rPr>
      </w:pPr>
    </w:p>
    <w:p w14:paraId="0AC0E194"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lastRenderedPageBreak/>
        <w:t>ANEXO V</w:t>
      </w:r>
    </w:p>
    <w:p w14:paraId="249AA762"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p>
    <w:p w14:paraId="5C14326B"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TERMO DE REFERÊNCIA</w:t>
      </w:r>
    </w:p>
    <w:p w14:paraId="0DDF0838"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404AFB8D" w14:textId="77777777" w:rsidR="00197764" w:rsidRPr="00A43C1C" w:rsidRDefault="00197764" w:rsidP="0090063E">
      <w:pPr>
        <w:pStyle w:val="western"/>
        <w:numPr>
          <w:ilvl w:val="0"/>
          <w:numId w:val="16"/>
        </w:numPr>
        <w:tabs>
          <w:tab w:val="left" w:pos="709"/>
        </w:tabs>
        <w:spacing w:before="0" w:beforeAutospacing="0"/>
        <w:ind w:left="0" w:firstLine="0"/>
        <w:rPr>
          <w:rFonts w:asciiTheme="minorHAnsi" w:hAnsiTheme="minorHAnsi" w:cstheme="minorHAnsi"/>
          <w:b/>
          <w:color w:val="auto"/>
          <w:sz w:val="22"/>
          <w:szCs w:val="22"/>
        </w:rPr>
      </w:pPr>
      <w:r w:rsidRPr="00A43C1C">
        <w:rPr>
          <w:rFonts w:asciiTheme="minorHAnsi" w:hAnsiTheme="minorHAnsi" w:cstheme="minorHAnsi"/>
          <w:b/>
          <w:color w:val="auto"/>
          <w:sz w:val="22"/>
          <w:szCs w:val="22"/>
        </w:rPr>
        <w:t>OBJETO:</w:t>
      </w:r>
    </w:p>
    <w:p w14:paraId="1995DEFE" w14:textId="77777777" w:rsidR="00197764" w:rsidRPr="00A43C1C" w:rsidRDefault="00197764" w:rsidP="0090063E">
      <w:pPr>
        <w:pStyle w:val="western"/>
        <w:spacing w:before="0" w:beforeAutospacing="0"/>
        <w:rPr>
          <w:rFonts w:asciiTheme="minorHAnsi" w:hAnsiTheme="minorHAnsi" w:cstheme="minorHAnsi"/>
          <w:b/>
          <w:sz w:val="22"/>
          <w:szCs w:val="22"/>
          <w:lang w:val="pt-BR"/>
        </w:rPr>
      </w:pPr>
      <w:r w:rsidRPr="00A43C1C">
        <w:rPr>
          <w:rFonts w:asciiTheme="minorHAnsi" w:hAnsiTheme="minorHAnsi" w:cstheme="minorHAnsi"/>
          <w:color w:val="auto"/>
          <w:sz w:val="22"/>
          <w:szCs w:val="22"/>
          <w:lang w:val="pt-BR"/>
        </w:rPr>
        <w:t xml:space="preserve">Este documento contém as especificações técnicas necessárias para </w:t>
      </w:r>
      <w:r w:rsidR="005070E9" w:rsidRPr="005070E9">
        <w:rPr>
          <w:rFonts w:asciiTheme="minorHAnsi" w:hAnsiTheme="minorHAnsi" w:cstheme="minorHAnsi"/>
          <w:b/>
          <w:sz w:val="22"/>
          <w:szCs w:val="22"/>
          <w:lang w:val="pt-BR"/>
        </w:rPr>
        <w:t xml:space="preserve">CONTRATAÇÃO DE INSTITUIÇÃO FINANCEIRA, PARA PRESTAÇÃO DE SERVIÇO DE PROCESSAMENTO DA FOLHA DE PAGAMENTO DOS SERVIDORES, QUE FAZEM PARTE DO QUADRO DA PREFEITURA MUNICIPAL DE </w:t>
      </w:r>
      <w:r w:rsidR="00EA77A8">
        <w:rPr>
          <w:rFonts w:asciiTheme="minorHAnsi" w:hAnsiTheme="minorHAnsi" w:cstheme="minorHAnsi"/>
          <w:b/>
          <w:sz w:val="22"/>
          <w:szCs w:val="22"/>
          <w:lang w:val="pt-BR"/>
        </w:rPr>
        <w:t>RETIROLÂNDIA</w:t>
      </w:r>
      <w:r w:rsidR="005070E9" w:rsidRPr="005070E9">
        <w:rPr>
          <w:rFonts w:asciiTheme="minorHAnsi" w:hAnsiTheme="minorHAnsi" w:cstheme="minorHAnsi"/>
          <w:b/>
          <w:sz w:val="22"/>
          <w:szCs w:val="22"/>
          <w:lang w:val="pt-BR"/>
        </w:rPr>
        <w:t>, MEDIANTE CRÉDITO A SER EFETUADO EM CONTA SALARIO, BEM COMO A CENTRALIZAÇÃO DE TODAS AS CONTAS DE APLICAÇÃO, MOVIMENTAÇÃO FINANCEIRA, ARRECADAÇÃO E/OU COBRANÇA BANCÁRIA</w:t>
      </w:r>
      <w:r w:rsidR="001B483D" w:rsidRPr="005070E9">
        <w:rPr>
          <w:rFonts w:asciiTheme="minorHAnsi" w:hAnsiTheme="minorHAnsi" w:cstheme="minorHAnsi"/>
          <w:b/>
          <w:sz w:val="22"/>
          <w:szCs w:val="22"/>
          <w:lang w:val="pt-BR"/>
        </w:rPr>
        <w:t xml:space="preserve"> </w:t>
      </w:r>
      <w:r w:rsidR="005070E9" w:rsidRPr="005070E9">
        <w:rPr>
          <w:rFonts w:asciiTheme="minorHAnsi" w:hAnsiTheme="minorHAnsi" w:cstheme="minorHAnsi"/>
          <w:b/>
          <w:sz w:val="22"/>
          <w:szCs w:val="22"/>
          <w:lang w:val="pt-BR"/>
        </w:rPr>
        <w:t>VINCULADAS AO MUNICÍPIO, EXCETO OS RECURSSOS ORIUNDOS DE CONVENIOS E/OU CONTRATOS COM OBRIGATORIEDADE DE MOVIMENTAÇÃO EM OUTRA INSTITUIÇÃO FINANCEIRA</w:t>
      </w:r>
      <w:r w:rsidRPr="00A43C1C">
        <w:rPr>
          <w:rFonts w:asciiTheme="minorHAnsi" w:hAnsiTheme="minorHAnsi" w:cstheme="minorHAnsi"/>
          <w:b/>
          <w:sz w:val="22"/>
          <w:szCs w:val="22"/>
          <w:lang w:val="pt-BR"/>
        </w:rPr>
        <w:t>.</w:t>
      </w:r>
    </w:p>
    <w:p w14:paraId="25986F25" w14:textId="77777777" w:rsidR="00197764" w:rsidRPr="00A43C1C" w:rsidRDefault="00197764" w:rsidP="0090063E">
      <w:pPr>
        <w:pStyle w:val="western"/>
        <w:spacing w:before="0" w:beforeAutospacing="0"/>
        <w:rPr>
          <w:rFonts w:asciiTheme="minorHAnsi" w:hAnsiTheme="minorHAnsi" w:cstheme="minorHAnsi"/>
          <w:b/>
          <w:sz w:val="22"/>
          <w:szCs w:val="22"/>
          <w:lang w:val="pt-BR"/>
        </w:rPr>
      </w:pPr>
    </w:p>
    <w:p w14:paraId="63ECB31C" w14:textId="77777777" w:rsidR="00197764" w:rsidRPr="00A43C1C" w:rsidRDefault="00197764" w:rsidP="0090063E">
      <w:pPr>
        <w:pStyle w:val="western"/>
        <w:numPr>
          <w:ilvl w:val="0"/>
          <w:numId w:val="16"/>
        </w:numPr>
        <w:spacing w:before="0" w:beforeAutospacing="0"/>
        <w:ind w:left="0" w:firstLine="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DO VALOR OPERACIONALIZADO E DA ABRANGÊNCIA DO SISTEMA DE PAGAMENTO DE PESSOAL E DO VALOR INICIAL DOS LANCES;</w:t>
      </w:r>
    </w:p>
    <w:p w14:paraId="3B7BDAF3" w14:textId="72901B88" w:rsidR="00197764" w:rsidRPr="00985D2B"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2.1.</w:t>
      </w:r>
      <w:r w:rsidRPr="00A43C1C">
        <w:rPr>
          <w:rFonts w:asciiTheme="minorHAnsi" w:hAnsiTheme="minorHAnsi" w:cstheme="minorHAnsi"/>
          <w:color w:val="auto"/>
          <w:sz w:val="22"/>
          <w:szCs w:val="22"/>
          <w:lang w:val="pt-BR"/>
        </w:rPr>
        <w:t xml:space="preserve"> As movimentações financeiras de </w:t>
      </w:r>
      <w:r w:rsidR="00A55CFA">
        <w:rPr>
          <w:rFonts w:asciiTheme="minorHAnsi" w:hAnsiTheme="minorHAnsi" w:cstheme="minorHAnsi"/>
          <w:color w:val="auto"/>
          <w:sz w:val="22"/>
          <w:szCs w:val="22"/>
          <w:lang w:val="pt-BR"/>
        </w:rPr>
        <w:t>abril</w:t>
      </w:r>
      <w:r w:rsidRPr="00A43C1C">
        <w:rPr>
          <w:rFonts w:asciiTheme="minorHAnsi" w:hAnsiTheme="minorHAnsi" w:cstheme="minorHAnsi"/>
          <w:color w:val="auto"/>
          <w:sz w:val="22"/>
          <w:szCs w:val="22"/>
          <w:lang w:val="pt-BR"/>
        </w:rPr>
        <w:t xml:space="preserve"> de 20</w:t>
      </w:r>
      <w:r w:rsidR="00061DA4">
        <w:rPr>
          <w:rFonts w:asciiTheme="minorHAnsi" w:hAnsiTheme="minorHAnsi" w:cstheme="minorHAnsi"/>
          <w:color w:val="auto"/>
          <w:sz w:val="22"/>
          <w:szCs w:val="22"/>
          <w:lang w:val="pt-BR"/>
        </w:rPr>
        <w:t>2</w:t>
      </w:r>
      <w:r w:rsidRPr="00A43C1C">
        <w:rPr>
          <w:rFonts w:asciiTheme="minorHAnsi" w:hAnsiTheme="minorHAnsi" w:cstheme="minorHAnsi"/>
          <w:color w:val="auto"/>
          <w:sz w:val="22"/>
          <w:szCs w:val="22"/>
          <w:lang w:val="pt-BR"/>
        </w:rPr>
        <w:t>1 totalizaram um bruto de</w:t>
      </w:r>
      <w:r w:rsidRPr="00A43C1C">
        <w:rPr>
          <w:rFonts w:asciiTheme="minorHAnsi" w:hAnsiTheme="minorHAnsi" w:cstheme="minorHAnsi"/>
          <w:b/>
          <w:color w:val="auto"/>
          <w:sz w:val="22"/>
          <w:szCs w:val="22"/>
          <w:lang w:val="pt-BR"/>
        </w:rPr>
        <w:t xml:space="preserve"> </w:t>
      </w:r>
      <w:r w:rsidR="00985D2B" w:rsidRPr="00985D2B">
        <w:rPr>
          <w:rFonts w:asciiTheme="minorHAnsi" w:hAnsiTheme="minorHAnsi" w:cstheme="minorHAnsi"/>
          <w:b/>
          <w:color w:val="auto"/>
          <w:sz w:val="22"/>
          <w:szCs w:val="22"/>
          <w:lang w:val="pt-BR"/>
        </w:rPr>
        <w:t xml:space="preserve">R$ </w:t>
      </w:r>
      <w:r w:rsidR="00A55CFA">
        <w:rPr>
          <w:rFonts w:asciiTheme="minorHAnsi" w:hAnsiTheme="minorHAnsi" w:cstheme="minorHAnsi"/>
          <w:b/>
          <w:color w:val="auto"/>
          <w:sz w:val="22"/>
          <w:szCs w:val="22"/>
          <w:lang w:val="pt-BR"/>
        </w:rPr>
        <w:t>1.136.508,53</w:t>
      </w:r>
      <w:r w:rsidR="00985D2B" w:rsidRPr="00985D2B">
        <w:rPr>
          <w:rFonts w:asciiTheme="minorHAnsi" w:hAnsiTheme="minorHAnsi" w:cstheme="minorHAnsi"/>
          <w:b/>
          <w:color w:val="auto"/>
          <w:sz w:val="22"/>
          <w:szCs w:val="22"/>
          <w:lang w:val="pt-BR"/>
        </w:rPr>
        <w:t xml:space="preserve"> (um milhão </w:t>
      </w:r>
      <w:r w:rsidR="00A55CFA">
        <w:rPr>
          <w:rFonts w:asciiTheme="minorHAnsi" w:hAnsiTheme="minorHAnsi" w:cstheme="minorHAnsi"/>
          <w:b/>
          <w:color w:val="auto"/>
          <w:sz w:val="22"/>
          <w:szCs w:val="22"/>
          <w:lang w:val="pt-BR"/>
        </w:rPr>
        <w:t>cento e trinta e seis</w:t>
      </w:r>
      <w:r w:rsidR="00985D2B" w:rsidRPr="00985D2B">
        <w:rPr>
          <w:rFonts w:asciiTheme="minorHAnsi" w:hAnsiTheme="minorHAnsi" w:cstheme="minorHAnsi"/>
          <w:b/>
          <w:color w:val="auto"/>
          <w:sz w:val="22"/>
          <w:szCs w:val="22"/>
          <w:lang w:val="pt-BR"/>
        </w:rPr>
        <w:t xml:space="preserve"> mil </w:t>
      </w:r>
      <w:r w:rsidR="00A55CFA">
        <w:rPr>
          <w:rFonts w:asciiTheme="minorHAnsi" w:hAnsiTheme="minorHAnsi" w:cstheme="minorHAnsi"/>
          <w:b/>
          <w:color w:val="auto"/>
          <w:sz w:val="22"/>
          <w:szCs w:val="22"/>
          <w:lang w:val="pt-BR"/>
        </w:rPr>
        <w:t>quinhentos e oito</w:t>
      </w:r>
      <w:r w:rsidR="00985D2B" w:rsidRPr="00985D2B">
        <w:rPr>
          <w:rFonts w:asciiTheme="minorHAnsi" w:hAnsiTheme="minorHAnsi" w:cstheme="minorHAnsi"/>
          <w:b/>
          <w:color w:val="auto"/>
          <w:sz w:val="22"/>
          <w:szCs w:val="22"/>
          <w:lang w:val="pt-BR"/>
        </w:rPr>
        <w:t xml:space="preserve"> reais</w:t>
      </w:r>
      <w:r w:rsidR="00A55CFA">
        <w:rPr>
          <w:rFonts w:asciiTheme="minorHAnsi" w:hAnsiTheme="minorHAnsi" w:cstheme="minorHAnsi"/>
          <w:b/>
          <w:color w:val="auto"/>
          <w:sz w:val="22"/>
          <w:szCs w:val="22"/>
          <w:lang w:val="pt-BR"/>
        </w:rPr>
        <w:t xml:space="preserve"> cinquenta e três</w:t>
      </w:r>
      <w:r w:rsidR="00985D2B" w:rsidRPr="00985D2B">
        <w:rPr>
          <w:rFonts w:asciiTheme="minorHAnsi" w:hAnsiTheme="minorHAnsi" w:cstheme="minorHAnsi"/>
          <w:b/>
          <w:color w:val="auto"/>
          <w:sz w:val="22"/>
          <w:szCs w:val="22"/>
          <w:lang w:val="pt-BR"/>
        </w:rPr>
        <w:t>)</w:t>
      </w:r>
      <w:r w:rsidR="00D06572" w:rsidRPr="00985D2B">
        <w:rPr>
          <w:rFonts w:asciiTheme="minorHAnsi" w:hAnsiTheme="minorHAnsi" w:cstheme="minorHAnsi"/>
          <w:color w:val="auto"/>
          <w:sz w:val="22"/>
          <w:szCs w:val="22"/>
          <w:lang w:val="pt-BR"/>
        </w:rPr>
        <w:t>,</w:t>
      </w:r>
      <w:r w:rsidRPr="00985D2B">
        <w:rPr>
          <w:rFonts w:asciiTheme="minorHAnsi" w:hAnsiTheme="minorHAnsi" w:cstheme="minorHAnsi"/>
          <w:color w:val="auto"/>
          <w:sz w:val="22"/>
          <w:szCs w:val="22"/>
          <w:lang w:val="pt-BR"/>
        </w:rPr>
        <w:t xml:space="preserve"> para pagamento da remuneração de </w:t>
      </w:r>
      <w:r w:rsidR="00A55CFA">
        <w:rPr>
          <w:rFonts w:asciiTheme="minorHAnsi" w:hAnsiTheme="minorHAnsi" w:cstheme="minorHAnsi"/>
          <w:color w:val="auto"/>
          <w:sz w:val="22"/>
          <w:szCs w:val="22"/>
          <w:lang w:val="pt-BR"/>
        </w:rPr>
        <w:t>771</w:t>
      </w:r>
      <w:r w:rsidR="00DC7704" w:rsidRPr="00985D2B">
        <w:rPr>
          <w:rFonts w:asciiTheme="minorHAnsi" w:hAnsiTheme="minorHAnsi" w:cstheme="minorHAnsi"/>
          <w:color w:val="auto"/>
          <w:sz w:val="22"/>
          <w:szCs w:val="22"/>
          <w:lang w:val="pt-BR"/>
        </w:rPr>
        <w:t xml:space="preserve"> </w:t>
      </w:r>
      <w:r w:rsidRPr="00985D2B">
        <w:rPr>
          <w:rFonts w:asciiTheme="minorHAnsi" w:hAnsiTheme="minorHAnsi" w:cstheme="minorHAnsi"/>
          <w:color w:val="auto"/>
          <w:sz w:val="22"/>
          <w:szCs w:val="22"/>
          <w:lang w:val="pt-BR"/>
        </w:rPr>
        <w:t xml:space="preserve">Servidores, Aposentados e Pensionistas da Prefeitura Municipal de </w:t>
      </w:r>
      <w:r w:rsidR="00EA77A8">
        <w:rPr>
          <w:rFonts w:asciiTheme="minorHAnsi" w:hAnsiTheme="minorHAnsi" w:cstheme="minorHAnsi"/>
          <w:color w:val="auto"/>
          <w:sz w:val="22"/>
          <w:szCs w:val="22"/>
          <w:lang w:val="pt-BR"/>
        </w:rPr>
        <w:t>RETIROLÂNDIA</w:t>
      </w:r>
      <w:r w:rsidRPr="00985D2B">
        <w:rPr>
          <w:rFonts w:asciiTheme="minorHAnsi" w:hAnsiTheme="minorHAnsi" w:cstheme="minorHAnsi"/>
          <w:color w:val="auto"/>
          <w:sz w:val="22"/>
          <w:szCs w:val="22"/>
          <w:lang w:val="pt-BR"/>
        </w:rPr>
        <w:t>/BA;</w:t>
      </w:r>
    </w:p>
    <w:p w14:paraId="1661AD0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2.2. </w:t>
      </w:r>
      <w:r w:rsidRPr="00A43C1C">
        <w:rPr>
          <w:rFonts w:asciiTheme="minorHAnsi" w:hAnsiTheme="minorHAnsi" w:cstheme="minorHAnsi"/>
          <w:color w:val="auto"/>
          <w:sz w:val="22"/>
          <w:szCs w:val="22"/>
          <w:lang w:val="pt-BR"/>
        </w:rPr>
        <w:t>O Município, através de suas Diretorias de Recursos Humanos e de Administração Orçamentária e Financeira manterá na Instituição Financeira denominad</w:t>
      </w:r>
      <w:r w:rsidR="005D3005">
        <w:rPr>
          <w:rFonts w:asciiTheme="minorHAnsi" w:hAnsiTheme="minorHAnsi" w:cstheme="minorHAnsi"/>
          <w:color w:val="auto"/>
          <w:sz w:val="22"/>
          <w:szCs w:val="22"/>
          <w:lang w:val="pt-BR"/>
        </w:rPr>
        <w:t>a Banco a ser contratado contas</w:t>
      </w:r>
      <w:r w:rsidRPr="00A43C1C">
        <w:rPr>
          <w:rFonts w:asciiTheme="minorHAnsi" w:hAnsiTheme="minorHAnsi" w:cstheme="minorHAnsi"/>
          <w:color w:val="auto"/>
          <w:sz w:val="22"/>
          <w:szCs w:val="22"/>
          <w:lang w:val="pt-BR"/>
        </w:rPr>
        <w:t xml:space="preserve"> bancárias transitórias para o funcionamento do Sistema de Pagamento de Pessoal, abrangendo o seguinte público alvo: </w:t>
      </w:r>
    </w:p>
    <w:p w14:paraId="347BBC9F" w14:textId="2A1F1D95"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2.2.1. </w:t>
      </w:r>
      <w:r w:rsidRPr="00A43C1C">
        <w:rPr>
          <w:rFonts w:asciiTheme="minorHAnsi" w:hAnsiTheme="minorHAnsi" w:cstheme="minorHAnsi"/>
          <w:color w:val="auto"/>
          <w:sz w:val="22"/>
          <w:szCs w:val="22"/>
          <w:lang w:val="pt-BR"/>
        </w:rPr>
        <w:t xml:space="preserve">SERVIDORES – </w:t>
      </w:r>
      <w:r w:rsidR="00A55CFA">
        <w:rPr>
          <w:rFonts w:asciiTheme="minorHAnsi" w:hAnsiTheme="minorHAnsi" w:cstheme="minorHAnsi"/>
          <w:b/>
          <w:color w:val="auto"/>
          <w:sz w:val="22"/>
          <w:szCs w:val="22"/>
          <w:lang w:val="pt-BR"/>
        </w:rPr>
        <w:t>771</w:t>
      </w:r>
      <w:r w:rsidRPr="002E455E">
        <w:rPr>
          <w:rFonts w:asciiTheme="minorHAnsi" w:hAnsiTheme="minorHAnsi" w:cstheme="minorHAnsi"/>
          <w:b/>
          <w:color w:val="auto"/>
          <w:sz w:val="22"/>
          <w:szCs w:val="22"/>
          <w:lang w:val="pt-BR"/>
        </w:rPr>
        <w:t xml:space="preserve"> servidores.</w:t>
      </w:r>
      <w:r w:rsidRPr="00A43C1C">
        <w:rPr>
          <w:rFonts w:asciiTheme="minorHAnsi" w:hAnsiTheme="minorHAnsi" w:cstheme="minorHAnsi"/>
          <w:color w:val="auto"/>
          <w:sz w:val="22"/>
          <w:szCs w:val="22"/>
          <w:lang w:val="pt-BR"/>
        </w:rPr>
        <w:t xml:space="preserve"> </w:t>
      </w:r>
    </w:p>
    <w:p w14:paraId="09FFE79F"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2.2.2.</w:t>
      </w:r>
      <w:r w:rsidRPr="00A43C1C">
        <w:rPr>
          <w:rFonts w:asciiTheme="minorHAnsi" w:hAnsiTheme="minorHAnsi" w:cstheme="minorHAnsi"/>
          <w:color w:val="auto"/>
          <w:sz w:val="22"/>
          <w:szCs w:val="22"/>
          <w:lang w:val="pt-BR"/>
        </w:rPr>
        <w:t xml:space="preserve"> APOSENTADOS – </w:t>
      </w:r>
      <w:r w:rsidR="002E455E" w:rsidRPr="001A5FD2">
        <w:rPr>
          <w:rFonts w:asciiTheme="minorHAnsi" w:hAnsiTheme="minorHAnsi" w:cstheme="minorHAnsi"/>
          <w:b/>
          <w:color w:val="auto"/>
          <w:sz w:val="22"/>
          <w:szCs w:val="22"/>
          <w:lang w:val="pt-BR"/>
        </w:rPr>
        <w:t>(nenhum)</w:t>
      </w:r>
      <w:r w:rsidR="002E455E" w:rsidRPr="001A5FD2">
        <w:rPr>
          <w:rFonts w:asciiTheme="minorHAnsi" w:hAnsiTheme="minorHAnsi" w:cstheme="minorHAnsi"/>
          <w:b/>
          <w:color w:val="FF0000"/>
          <w:sz w:val="22"/>
          <w:szCs w:val="22"/>
          <w:lang w:val="pt-BR"/>
        </w:rPr>
        <w:t xml:space="preserve"> </w:t>
      </w:r>
      <w:r w:rsidR="00DC7704" w:rsidRPr="001A5FD2">
        <w:rPr>
          <w:rFonts w:asciiTheme="minorHAnsi" w:hAnsiTheme="minorHAnsi" w:cstheme="minorHAnsi"/>
          <w:b/>
          <w:color w:val="auto"/>
          <w:sz w:val="22"/>
          <w:szCs w:val="22"/>
          <w:lang w:val="pt-BR"/>
        </w:rPr>
        <w:t>servidor</w:t>
      </w:r>
      <w:r w:rsidRPr="001A5FD2">
        <w:rPr>
          <w:rFonts w:asciiTheme="minorHAnsi" w:hAnsiTheme="minorHAnsi" w:cstheme="minorHAnsi"/>
          <w:b/>
          <w:color w:val="auto"/>
          <w:sz w:val="22"/>
          <w:szCs w:val="22"/>
          <w:lang w:val="pt-BR"/>
        </w:rPr>
        <w:t>.</w:t>
      </w:r>
      <w:r w:rsidRPr="00A43C1C">
        <w:rPr>
          <w:rFonts w:asciiTheme="minorHAnsi" w:hAnsiTheme="minorHAnsi" w:cstheme="minorHAnsi"/>
          <w:color w:val="auto"/>
          <w:sz w:val="22"/>
          <w:szCs w:val="22"/>
          <w:lang w:val="pt-BR"/>
        </w:rPr>
        <w:t xml:space="preserve"> </w:t>
      </w:r>
    </w:p>
    <w:p w14:paraId="396579A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2.2.3</w:t>
      </w:r>
      <w:r w:rsidRPr="00A43C1C">
        <w:rPr>
          <w:rFonts w:asciiTheme="minorHAnsi" w:hAnsiTheme="minorHAnsi" w:cstheme="minorHAnsi"/>
          <w:color w:val="auto"/>
          <w:sz w:val="22"/>
          <w:szCs w:val="22"/>
          <w:lang w:val="pt-BR"/>
        </w:rPr>
        <w:t xml:space="preserve">. PENSIONISTA – </w:t>
      </w:r>
      <w:r w:rsidR="002E455E" w:rsidRPr="001A5FD2">
        <w:rPr>
          <w:rFonts w:asciiTheme="minorHAnsi" w:hAnsiTheme="minorHAnsi" w:cstheme="minorHAnsi"/>
          <w:b/>
          <w:color w:val="auto"/>
          <w:sz w:val="22"/>
          <w:szCs w:val="22"/>
          <w:lang w:val="pt-BR"/>
        </w:rPr>
        <w:t xml:space="preserve">(nenhum) </w:t>
      </w:r>
      <w:r w:rsidR="00DC7704" w:rsidRPr="001A5FD2">
        <w:rPr>
          <w:rFonts w:asciiTheme="minorHAnsi" w:hAnsiTheme="minorHAnsi" w:cstheme="minorHAnsi"/>
          <w:b/>
          <w:color w:val="auto"/>
          <w:sz w:val="22"/>
          <w:szCs w:val="22"/>
          <w:lang w:val="pt-BR"/>
        </w:rPr>
        <w:t>servidor</w:t>
      </w:r>
      <w:r w:rsidRPr="00A43C1C">
        <w:rPr>
          <w:rFonts w:asciiTheme="minorHAnsi" w:hAnsiTheme="minorHAnsi" w:cstheme="minorHAnsi"/>
          <w:color w:val="auto"/>
          <w:sz w:val="22"/>
          <w:szCs w:val="22"/>
          <w:lang w:val="pt-BR"/>
        </w:rPr>
        <w:t>.</w:t>
      </w:r>
    </w:p>
    <w:p w14:paraId="5D903AF1" w14:textId="2DEA9110" w:rsidR="001B483D" w:rsidRPr="001B483D" w:rsidRDefault="00197764" w:rsidP="00A55CFA">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2.3.</w:t>
      </w:r>
      <w:r w:rsidRPr="00A43C1C">
        <w:rPr>
          <w:rFonts w:asciiTheme="minorHAnsi" w:hAnsiTheme="minorHAnsi" w:cstheme="minorHAnsi"/>
          <w:color w:val="auto"/>
          <w:sz w:val="22"/>
          <w:szCs w:val="22"/>
          <w:lang w:val="pt-BR"/>
        </w:rPr>
        <w:t xml:space="preserve"> O valor mínimo da Proposta Comercial deverá ser de</w:t>
      </w:r>
      <w:r w:rsidRPr="00A43C1C">
        <w:rPr>
          <w:rFonts w:asciiTheme="minorHAnsi" w:hAnsiTheme="minorHAnsi" w:cstheme="minorHAnsi"/>
          <w:b/>
          <w:color w:val="auto"/>
          <w:sz w:val="22"/>
          <w:szCs w:val="22"/>
          <w:lang w:val="pt-BR"/>
        </w:rPr>
        <w:t xml:space="preserve"> </w:t>
      </w:r>
      <w:r w:rsidR="000447CE">
        <w:rPr>
          <w:rFonts w:asciiTheme="minorHAnsi" w:hAnsiTheme="minorHAnsi" w:cstheme="minorHAnsi"/>
          <w:b/>
          <w:color w:val="auto"/>
          <w:sz w:val="22"/>
          <w:szCs w:val="22"/>
          <w:lang w:val="pt-BR"/>
        </w:rPr>
        <w:t xml:space="preserve">R$ - </w:t>
      </w:r>
      <w:r w:rsidR="00A55CFA">
        <w:rPr>
          <w:rFonts w:asciiTheme="minorHAnsi" w:hAnsiTheme="minorHAnsi" w:cstheme="minorHAnsi"/>
          <w:b/>
          <w:color w:val="auto"/>
          <w:sz w:val="22"/>
          <w:szCs w:val="22"/>
          <w:lang w:val="pt-BR"/>
        </w:rPr>
        <w:t>338.846</w:t>
      </w:r>
      <w:r w:rsidR="000447CE">
        <w:rPr>
          <w:rFonts w:asciiTheme="minorHAnsi" w:hAnsiTheme="minorHAnsi" w:cstheme="minorHAnsi"/>
          <w:b/>
          <w:color w:val="auto"/>
          <w:sz w:val="22"/>
          <w:szCs w:val="22"/>
          <w:lang w:val="pt-BR"/>
        </w:rPr>
        <w:t>,00 (</w:t>
      </w:r>
      <w:r w:rsidR="001B483D" w:rsidRPr="001B483D">
        <w:rPr>
          <w:rFonts w:asciiTheme="minorHAnsi" w:hAnsiTheme="minorHAnsi" w:cstheme="minorHAnsi"/>
          <w:b/>
          <w:color w:val="auto"/>
          <w:sz w:val="22"/>
          <w:szCs w:val="22"/>
          <w:lang w:val="pt-BR"/>
        </w:rPr>
        <w:t xml:space="preserve">trezentos e </w:t>
      </w:r>
      <w:r w:rsidR="00A55CFA">
        <w:rPr>
          <w:rFonts w:asciiTheme="minorHAnsi" w:hAnsiTheme="minorHAnsi" w:cstheme="minorHAnsi"/>
          <w:b/>
          <w:color w:val="auto"/>
          <w:sz w:val="22"/>
          <w:szCs w:val="22"/>
          <w:lang w:val="pt-BR"/>
        </w:rPr>
        <w:t>trinta e oito</w:t>
      </w:r>
      <w:r w:rsidR="001B483D" w:rsidRPr="001B483D">
        <w:rPr>
          <w:rFonts w:asciiTheme="minorHAnsi" w:hAnsiTheme="minorHAnsi" w:cstheme="minorHAnsi"/>
          <w:b/>
          <w:color w:val="auto"/>
          <w:sz w:val="22"/>
          <w:szCs w:val="22"/>
          <w:lang w:val="pt-BR"/>
        </w:rPr>
        <w:t xml:space="preserve"> mil</w:t>
      </w:r>
      <w:r w:rsidR="00A55CFA">
        <w:rPr>
          <w:rFonts w:asciiTheme="minorHAnsi" w:hAnsiTheme="minorHAnsi" w:cstheme="minorHAnsi"/>
          <w:b/>
          <w:color w:val="auto"/>
          <w:sz w:val="22"/>
          <w:szCs w:val="22"/>
          <w:lang w:val="pt-BR"/>
        </w:rPr>
        <w:t xml:space="preserve"> oitocentos e quarenta e seis</w:t>
      </w:r>
      <w:r w:rsidR="001B483D" w:rsidRPr="001B483D">
        <w:rPr>
          <w:rFonts w:asciiTheme="minorHAnsi" w:hAnsiTheme="minorHAnsi" w:cstheme="minorHAnsi"/>
          <w:b/>
          <w:color w:val="auto"/>
          <w:sz w:val="22"/>
          <w:szCs w:val="22"/>
          <w:lang w:val="pt-BR"/>
        </w:rPr>
        <w:t xml:space="preserve"> rea</w:t>
      </w:r>
      <w:r w:rsidR="000447CE">
        <w:rPr>
          <w:rFonts w:asciiTheme="minorHAnsi" w:hAnsiTheme="minorHAnsi" w:cstheme="minorHAnsi"/>
          <w:b/>
          <w:color w:val="auto"/>
          <w:sz w:val="22"/>
          <w:szCs w:val="22"/>
          <w:lang w:val="pt-BR"/>
        </w:rPr>
        <w:t>is).</w:t>
      </w:r>
    </w:p>
    <w:p w14:paraId="7B706707"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22D6338" w14:textId="77777777" w:rsidR="00197764" w:rsidRPr="00A43C1C" w:rsidRDefault="00197764" w:rsidP="0090063E">
      <w:pPr>
        <w:pStyle w:val="western"/>
        <w:numPr>
          <w:ilvl w:val="0"/>
          <w:numId w:val="16"/>
        </w:numPr>
        <w:spacing w:before="0" w:beforeAutospacing="0"/>
        <w:ind w:left="0" w:firstLine="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 xml:space="preserve">PERIODICIDADE DO PAGAMENTO DE PESSOAL: </w:t>
      </w:r>
    </w:p>
    <w:p w14:paraId="49D0CAC0" w14:textId="77777777" w:rsidR="00197764" w:rsidRPr="00A43C1C" w:rsidRDefault="00197764" w:rsidP="005D3005">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3.1.</w:t>
      </w:r>
      <w:r w:rsidRPr="00A43C1C">
        <w:rPr>
          <w:rFonts w:asciiTheme="minorHAnsi" w:hAnsiTheme="minorHAnsi" w:cstheme="minorHAnsi"/>
          <w:color w:val="auto"/>
          <w:sz w:val="22"/>
          <w:szCs w:val="22"/>
          <w:lang w:val="pt-BR"/>
        </w:rPr>
        <w:t xml:space="preserve"> O pagamento dos Servidores</w:t>
      </w:r>
      <w:r w:rsidRPr="00A43C1C">
        <w:rPr>
          <w:rFonts w:asciiTheme="minorHAnsi" w:hAnsiTheme="minorHAnsi" w:cstheme="minorHAnsi"/>
          <w:sz w:val="22"/>
          <w:szCs w:val="22"/>
          <w:lang w:val="pt-BR"/>
        </w:rPr>
        <w:t>, Aposentados e Pensionistas</w:t>
      </w:r>
      <w:r w:rsidRPr="00A43C1C">
        <w:rPr>
          <w:rFonts w:asciiTheme="minorHAnsi" w:hAnsiTheme="minorHAnsi" w:cstheme="minorHAnsi"/>
          <w:b/>
          <w:sz w:val="22"/>
          <w:szCs w:val="22"/>
          <w:lang w:val="pt-BR"/>
        </w:rPr>
        <w:t xml:space="preserve"> </w:t>
      </w:r>
      <w:r w:rsidRPr="00A43C1C">
        <w:rPr>
          <w:rFonts w:asciiTheme="minorHAnsi" w:hAnsiTheme="minorHAnsi" w:cstheme="minorHAnsi"/>
          <w:color w:val="auto"/>
          <w:sz w:val="22"/>
          <w:szCs w:val="22"/>
          <w:lang w:val="pt-BR"/>
        </w:rPr>
        <w:t xml:space="preserve">inclusive a gratificação natalina, será realizado de acordo com calendário definido pelo Município. </w:t>
      </w:r>
    </w:p>
    <w:p w14:paraId="790EF6F4" w14:textId="77777777" w:rsidR="00197764" w:rsidRPr="00A43C1C" w:rsidRDefault="00197764" w:rsidP="0090063E">
      <w:pPr>
        <w:pStyle w:val="western"/>
        <w:spacing w:before="0" w:beforeAutospacing="0"/>
        <w:rPr>
          <w:rFonts w:asciiTheme="minorHAnsi" w:hAnsiTheme="minorHAnsi" w:cstheme="minorHAnsi"/>
          <w:sz w:val="22"/>
          <w:szCs w:val="22"/>
          <w:lang w:val="pt-BR"/>
        </w:rPr>
      </w:pPr>
      <w:r w:rsidRPr="00A43C1C">
        <w:rPr>
          <w:rFonts w:asciiTheme="minorHAnsi" w:hAnsiTheme="minorHAnsi" w:cstheme="minorHAnsi"/>
          <w:b/>
          <w:sz w:val="22"/>
          <w:szCs w:val="22"/>
          <w:lang w:val="pt-BR"/>
        </w:rPr>
        <w:t>3.2.</w:t>
      </w:r>
      <w:r w:rsidRPr="00A43C1C">
        <w:rPr>
          <w:rFonts w:asciiTheme="minorHAnsi" w:hAnsiTheme="minorHAnsi" w:cstheme="minorHAnsi"/>
          <w:sz w:val="22"/>
          <w:szCs w:val="22"/>
          <w:lang w:val="pt-BR"/>
        </w:rPr>
        <w:t xml:space="preserve"> Atualmente, o calendário é cumprido em um único dia por mês, para Cargos Efetivos, Temporários, Aposentados, Pensionistas, Cargos em Comissão, Beneficiários de Pensão, Cargos Eletivos</w:t>
      </w:r>
      <w:r w:rsidRPr="00A43C1C">
        <w:rPr>
          <w:rFonts w:asciiTheme="minorHAnsi" w:hAnsiTheme="minorHAnsi" w:cstheme="minorHAnsi"/>
          <w:b/>
          <w:sz w:val="22"/>
          <w:szCs w:val="22"/>
          <w:lang w:val="pt-BR"/>
        </w:rPr>
        <w:t xml:space="preserve"> </w:t>
      </w:r>
      <w:r w:rsidRPr="00A43C1C">
        <w:rPr>
          <w:rFonts w:asciiTheme="minorHAnsi" w:hAnsiTheme="minorHAnsi" w:cstheme="minorHAnsi"/>
          <w:sz w:val="22"/>
          <w:szCs w:val="22"/>
          <w:lang w:val="pt-BR"/>
        </w:rPr>
        <w:t>sendo distribuídos entre eles os depósitos/transferência diários destinados à remuneração das categorias acima identificadas.</w:t>
      </w:r>
    </w:p>
    <w:p w14:paraId="4E24DEA8"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777EC226" w14:textId="77777777" w:rsidR="00197764" w:rsidRPr="00A43C1C" w:rsidRDefault="005D3005" w:rsidP="0090063E">
      <w:pPr>
        <w:pStyle w:val="western"/>
        <w:numPr>
          <w:ilvl w:val="0"/>
          <w:numId w:val="16"/>
        </w:numPr>
        <w:spacing w:before="0" w:beforeAutospacing="0"/>
        <w:ind w:left="0" w:firstLine="0"/>
        <w:rPr>
          <w:rFonts w:asciiTheme="minorHAnsi" w:hAnsiTheme="minorHAnsi" w:cstheme="minorHAnsi"/>
          <w:b/>
          <w:color w:val="auto"/>
          <w:sz w:val="22"/>
          <w:szCs w:val="22"/>
          <w:lang w:val="pt-BR"/>
        </w:rPr>
      </w:pPr>
      <w:r>
        <w:rPr>
          <w:rFonts w:asciiTheme="minorHAnsi" w:hAnsiTheme="minorHAnsi" w:cstheme="minorHAnsi"/>
          <w:b/>
          <w:color w:val="auto"/>
          <w:sz w:val="22"/>
          <w:szCs w:val="22"/>
          <w:lang w:val="pt-BR"/>
        </w:rPr>
        <w:t>CONTAS CORRENTES VINCULADAS AO SISTEMA DE PAGAMENTO</w:t>
      </w:r>
      <w:r w:rsidR="00197764" w:rsidRPr="00A43C1C">
        <w:rPr>
          <w:rFonts w:asciiTheme="minorHAnsi" w:hAnsiTheme="minorHAnsi" w:cstheme="minorHAnsi"/>
          <w:b/>
          <w:color w:val="auto"/>
          <w:sz w:val="22"/>
          <w:szCs w:val="22"/>
          <w:lang w:val="pt-BR"/>
        </w:rPr>
        <w:t xml:space="preserve"> DE PESSOAL: </w:t>
      </w:r>
    </w:p>
    <w:p w14:paraId="5969641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4.1.</w:t>
      </w:r>
      <w:r w:rsidRPr="00A43C1C">
        <w:rPr>
          <w:rFonts w:asciiTheme="minorHAnsi" w:hAnsiTheme="minorHAnsi" w:cstheme="minorHAnsi"/>
          <w:color w:val="auto"/>
          <w:sz w:val="22"/>
          <w:szCs w:val="22"/>
          <w:lang w:val="pt-BR"/>
        </w:rPr>
        <w:t xml:space="preserve"> O MUNICÍPIO manterá junto a Instituição Financeira denominada Banco, obrigatoriamente situada no município, contas correntes transitórias que servirão exclusivamente para o crédito do montante líquido para o pagamento dos servidores,</w:t>
      </w:r>
      <w:r w:rsidRPr="00A43C1C">
        <w:rPr>
          <w:rFonts w:asciiTheme="minorHAnsi" w:hAnsiTheme="minorHAnsi" w:cstheme="minorHAnsi"/>
          <w:sz w:val="22"/>
          <w:szCs w:val="22"/>
          <w:lang w:val="pt-BR"/>
        </w:rPr>
        <w:t xml:space="preserve"> Aposentados e Pensionistas</w:t>
      </w:r>
      <w:r w:rsidRPr="00A43C1C">
        <w:rPr>
          <w:rFonts w:asciiTheme="minorHAnsi" w:hAnsiTheme="minorHAnsi" w:cstheme="minorHAnsi"/>
          <w:color w:val="auto"/>
          <w:sz w:val="22"/>
          <w:szCs w:val="22"/>
          <w:lang w:val="pt-BR"/>
        </w:rPr>
        <w:t xml:space="preserve"> com antecedência de dois dias úteis da data prevista para o pagamento. </w:t>
      </w:r>
    </w:p>
    <w:p w14:paraId="50A8EA55"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4.2.</w:t>
      </w:r>
      <w:r w:rsidRPr="00A43C1C">
        <w:rPr>
          <w:rFonts w:asciiTheme="minorHAnsi" w:hAnsiTheme="minorHAnsi" w:cstheme="minorHAnsi"/>
          <w:color w:val="auto"/>
          <w:sz w:val="22"/>
          <w:szCs w:val="22"/>
          <w:lang w:val="pt-BR"/>
        </w:rPr>
        <w:t xml:space="preserve"> A Instituição Financeira denominada Banco disponibilizará para o MUNICÍPIO a opção de bloqueio e desbloqueio de créditos até um dia antes da efetivação do crédito em conta corrente do servidor, por meio de transmissão de arquivos. </w:t>
      </w:r>
    </w:p>
    <w:p w14:paraId="5FC8F4A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4.3.</w:t>
      </w:r>
      <w:r w:rsidRPr="00A43C1C">
        <w:rPr>
          <w:rFonts w:asciiTheme="minorHAnsi" w:hAnsiTheme="minorHAnsi" w:cstheme="minorHAnsi"/>
          <w:color w:val="auto"/>
          <w:sz w:val="22"/>
          <w:szCs w:val="22"/>
          <w:lang w:val="pt-BR"/>
        </w:rPr>
        <w:t xml:space="preserve"> A Instituição Financeira denominada Banco deverá está preparada para atender ao cronograma de pagamento de pessoal do MUNICÍPIO, considerando a totalidade dos Servidores</w:t>
      </w:r>
      <w:r w:rsidRPr="00A43C1C">
        <w:rPr>
          <w:rFonts w:asciiTheme="minorHAnsi" w:hAnsiTheme="minorHAnsi" w:cstheme="minorHAnsi"/>
          <w:sz w:val="22"/>
          <w:szCs w:val="22"/>
          <w:lang w:val="pt-BR"/>
        </w:rPr>
        <w:t>, Aposentados e Pensionistas</w:t>
      </w:r>
      <w:r w:rsidRPr="00A43C1C">
        <w:rPr>
          <w:rFonts w:asciiTheme="minorHAnsi" w:hAnsiTheme="minorHAnsi" w:cstheme="minorHAnsi"/>
          <w:color w:val="auto"/>
          <w:sz w:val="22"/>
          <w:szCs w:val="22"/>
          <w:lang w:val="pt-BR"/>
        </w:rPr>
        <w:t>.</w:t>
      </w:r>
    </w:p>
    <w:p w14:paraId="0E53F370"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4.4.</w:t>
      </w:r>
      <w:r w:rsidRPr="00A43C1C">
        <w:rPr>
          <w:rFonts w:asciiTheme="minorHAnsi" w:hAnsiTheme="minorHAnsi" w:cstheme="minorHAnsi"/>
          <w:color w:val="auto"/>
          <w:sz w:val="22"/>
          <w:szCs w:val="22"/>
          <w:lang w:val="pt-BR"/>
        </w:rPr>
        <w:t xml:space="preserve"> A Instituição Financeira denominada Banco deverá disponibilizar um posto de atendimento em local cedido pela PMCC.</w:t>
      </w:r>
    </w:p>
    <w:p w14:paraId="45AEC051"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5C14B8D8"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 xml:space="preserve">05.         MODALIDADES DE PAGAMENTO DE PESSOAL: </w:t>
      </w:r>
    </w:p>
    <w:p w14:paraId="1159F3B8" w14:textId="63F878CC"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 xml:space="preserve">O Sistema de Pagamento de Pessoal será movimentado através das seguintes modalidades: </w:t>
      </w:r>
    </w:p>
    <w:p w14:paraId="48D78C71"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a.</w:t>
      </w:r>
      <w:r w:rsidRPr="00A43C1C">
        <w:rPr>
          <w:rFonts w:asciiTheme="minorHAnsi" w:hAnsiTheme="minorHAnsi" w:cstheme="minorHAnsi"/>
          <w:color w:val="auto"/>
          <w:sz w:val="22"/>
          <w:szCs w:val="22"/>
          <w:lang w:val="pt-BR"/>
        </w:rPr>
        <w:t xml:space="preserve">  DEPÓSITO E OU TRANSFERÊNCIA EM CONTA CORRENTE. </w:t>
      </w:r>
    </w:p>
    <w:p w14:paraId="1033B17B"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b.</w:t>
      </w:r>
      <w:r w:rsidRPr="00A43C1C">
        <w:rPr>
          <w:rFonts w:asciiTheme="minorHAnsi" w:hAnsiTheme="minorHAnsi" w:cstheme="minorHAnsi"/>
          <w:color w:val="auto"/>
          <w:sz w:val="22"/>
          <w:szCs w:val="22"/>
          <w:lang w:val="pt-BR"/>
        </w:rPr>
        <w:t xml:space="preserve">  DEPÓSITO  EM  OUTRA  INSTITUIÇÃO  FINANCEIRA denominada Banco,  em  caso  de  determinação judicial  ou  inexistência  de  Instituição Financeira denominada Agência Bancária  no  domicílio  dos  servidores  ativos, </w:t>
      </w:r>
      <w:r w:rsidRPr="00A43C1C">
        <w:rPr>
          <w:rFonts w:asciiTheme="minorHAnsi" w:hAnsiTheme="minorHAnsi" w:cstheme="minorHAnsi"/>
          <w:color w:val="auto"/>
          <w:sz w:val="22"/>
          <w:szCs w:val="22"/>
          <w:lang w:val="pt-BR"/>
        </w:rPr>
        <w:lastRenderedPageBreak/>
        <w:t xml:space="preserve">inativos  e  pensionistas,  entre  outros  casos  legalmente  previstos,  sem  que  isso implique despesas para o Tesouro Nacional. </w:t>
      </w:r>
    </w:p>
    <w:p w14:paraId="2A2C7AC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076ED586"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 xml:space="preserve">06.         BASE DE DADOS PARA PAGAMENTO DE PESSOAL </w:t>
      </w:r>
    </w:p>
    <w:p w14:paraId="69E2FED4" w14:textId="66860FCD" w:rsidR="00197764" w:rsidRPr="00A43C1C" w:rsidRDefault="00197764" w:rsidP="0090063E">
      <w:pPr>
        <w:pStyle w:val="western"/>
        <w:spacing w:before="0" w:beforeAutospacing="0"/>
        <w:rPr>
          <w:rFonts w:asciiTheme="minorHAnsi" w:hAnsiTheme="minorHAnsi" w:cstheme="minorHAnsi"/>
          <w:color w:val="auto"/>
          <w:sz w:val="22"/>
          <w:szCs w:val="22"/>
          <w:lang w:val="pt-BR"/>
        </w:rPr>
      </w:pPr>
      <w:r w:rsidRPr="00A43C1C">
        <w:rPr>
          <w:rFonts w:asciiTheme="minorHAnsi" w:hAnsiTheme="minorHAnsi" w:cstheme="minorHAnsi"/>
          <w:b/>
          <w:color w:val="auto"/>
          <w:sz w:val="22"/>
          <w:szCs w:val="22"/>
          <w:lang w:val="pt-BR"/>
        </w:rPr>
        <w:t>6.1</w:t>
      </w:r>
      <w:r w:rsidRPr="00A43C1C">
        <w:rPr>
          <w:rFonts w:asciiTheme="minorHAnsi" w:hAnsiTheme="minorHAnsi" w:cstheme="minorHAnsi"/>
          <w:color w:val="auto"/>
          <w:sz w:val="22"/>
          <w:szCs w:val="22"/>
          <w:lang w:val="pt-BR"/>
        </w:rPr>
        <w:t>. Para implantação e manutenção do pagamento dos servidores</w:t>
      </w:r>
      <w:r w:rsidRPr="00A43C1C">
        <w:rPr>
          <w:rFonts w:asciiTheme="minorHAnsi" w:hAnsiTheme="minorHAnsi" w:cstheme="minorHAnsi"/>
          <w:sz w:val="22"/>
          <w:szCs w:val="22"/>
          <w:lang w:val="pt-BR"/>
        </w:rPr>
        <w:t>, aposentados e pensionistas, d</w:t>
      </w:r>
      <w:r w:rsidRPr="00A43C1C">
        <w:rPr>
          <w:rFonts w:asciiTheme="minorHAnsi" w:hAnsiTheme="minorHAnsi" w:cstheme="minorHAnsi"/>
          <w:color w:val="auto"/>
          <w:sz w:val="22"/>
          <w:szCs w:val="22"/>
          <w:lang w:val="pt-BR"/>
        </w:rPr>
        <w:t xml:space="preserve">o Município remeterá, via internet, a INSTITUIÇÃO FINANCEIRA denominada Banco arquivo em meio digital, com Layout padrão, contendo as informações necessárias à operacionalização da folha de pagamento. </w:t>
      </w:r>
    </w:p>
    <w:p w14:paraId="56588B30" w14:textId="77777777" w:rsidR="0004092C" w:rsidRPr="00A43C1C" w:rsidRDefault="0004092C" w:rsidP="0090063E">
      <w:pPr>
        <w:pStyle w:val="western"/>
        <w:spacing w:before="0" w:beforeAutospacing="0"/>
        <w:rPr>
          <w:rFonts w:asciiTheme="minorHAnsi" w:hAnsiTheme="minorHAnsi" w:cstheme="minorHAnsi"/>
          <w:sz w:val="22"/>
          <w:szCs w:val="22"/>
          <w:lang w:val="pt-BR"/>
        </w:rPr>
      </w:pPr>
    </w:p>
    <w:p w14:paraId="1DE0A5DA" w14:textId="6886832E" w:rsidR="00197764" w:rsidRPr="00A43C1C" w:rsidRDefault="00EA77A8" w:rsidP="0090063E">
      <w:pPr>
        <w:pStyle w:val="western"/>
        <w:spacing w:before="0" w:beforeAutospacing="0"/>
        <w:rPr>
          <w:rFonts w:asciiTheme="minorHAnsi" w:hAnsiTheme="minorHAnsi" w:cstheme="minorHAnsi"/>
          <w:sz w:val="22"/>
          <w:szCs w:val="22"/>
          <w:lang w:val="pt-BR"/>
        </w:rPr>
      </w:pPr>
      <w:r>
        <w:rPr>
          <w:rFonts w:asciiTheme="minorHAnsi" w:hAnsiTheme="minorHAnsi" w:cstheme="minorHAnsi"/>
          <w:sz w:val="22"/>
          <w:szCs w:val="22"/>
          <w:lang w:val="pt-BR"/>
        </w:rPr>
        <w:t>RETIROLÂNDIA</w:t>
      </w:r>
      <w:r w:rsidR="00197764" w:rsidRPr="00A43C1C">
        <w:rPr>
          <w:rFonts w:asciiTheme="minorHAnsi" w:hAnsiTheme="minorHAnsi" w:cstheme="minorHAnsi"/>
          <w:sz w:val="22"/>
          <w:szCs w:val="22"/>
          <w:lang w:val="pt-BR"/>
        </w:rPr>
        <w:t xml:space="preserve">, </w:t>
      </w:r>
      <w:r w:rsidR="000447CE">
        <w:rPr>
          <w:rFonts w:asciiTheme="minorHAnsi" w:hAnsiTheme="minorHAnsi" w:cstheme="minorHAnsi"/>
          <w:sz w:val="22"/>
          <w:szCs w:val="22"/>
          <w:lang w:val="pt-BR"/>
        </w:rPr>
        <w:t>1</w:t>
      </w:r>
      <w:r w:rsidR="00A55CFA">
        <w:rPr>
          <w:rFonts w:asciiTheme="minorHAnsi" w:hAnsiTheme="minorHAnsi" w:cstheme="minorHAnsi"/>
          <w:sz w:val="22"/>
          <w:szCs w:val="22"/>
          <w:lang w:val="pt-BR"/>
        </w:rPr>
        <w:t>2</w:t>
      </w:r>
      <w:r w:rsidR="00197764" w:rsidRPr="00A43C1C">
        <w:rPr>
          <w:rFonts w:asciiTheme="minorHAnsi" w:hAnsiTheme="minorHAnsi" w:cstheme="minorHAnsi"/>
          <w:sz w:val="22"/>
          <w:szCs w:val="22"/>
          <w:lang w:val="pt-BR"/>
        </w:rPr>
        <w:t xml:space="preserve"> de </w:t>
      </w:r>
      <w:r w:rsidR="00E44678">
        <w:rPr>
          <w:rFonts w:asciiTheme="minorHAnsi" w:hAnsiTheme="minorHAnsi" w:cstheme="minorHAnsi"/>
          <w:sz w:val="22"/>
          <w:szCs w:val="22"/>
          <w:lang w:val="pt-BR"/>
        </w:rPr>
        <w:t>ma</w:t>
      </w:r>
      <w:r w:rsidR="00A55CFA">
        <w:rPr>
          <w:rFonts w:asciiTheme="minorHAnsi" w:hAnsiTheme="minorHAnsi" w:cstheme="minorHAnsi"/>
          <w:sz w:val="22"/>
          <w:szCs w:val="22"/>
          <w:lang w:val="pt-BR"/>
        </w:rPr>
        <w:t>i</w:t>
      </w:r>
      <w:r w:rsidR="00E44678">
        <w:rPr>
          <w:rFonts w:asciiTheme="minorHAnsi" w:hAnsiTheme="minorHAnsi" w:cstheme="minorHAnsi"/>
          <w:sz w:val="22"/>
          <w:szCs w:val="22"/>
          <w:lang w:val="pt-BR"/>
        </w:rPr>
        <w:t xml:space="preserve">o </w:t>
      </w:r>
      <w:r w:rsidR="00197764" w:rsidRPr="00A43C1C">
        <w:rPr>
          <w:rFonts w:asciiTheme="minorHAnsi" w:hAnsiTheme="minorHAnsi" w:cstheme="minorHAnsi"/>
          <w:sz w:val="22"/>
          <w:szCs w:val="22"/>
          <w:lang w:val="pt-BR"/>
        </w:rPr>
        <w:t>de 20</w:t>
      </w:r>
      <w:r w:rsidR="00A55CFA">
        <w:rPr>
          <w:rFonts w:asciiTheme="minorHAnsi" w:hAnsiTheme="minorHAnsi" w:cstheme="minorHAnsi"/>
          <w:sz w:val="22"/>
          <w:szCs w:val="22"/>
          <w:lang w:val="pt-BR"/>
        </w:rPr>
        <w:t>2</w:t>
      </w:r>
      <w:r w:rsidR="00197764" w:rsidRPr="00A43C1C">
        <w:rPr>
          <w:rFonts w:asciiTheme="minorHAnsi" w:hAnsiTheme="minorHAnsi" w:cstheme="minorHAnsi"/>
          <w:sz w:val="22"/>
          <w:szCs w:val="22"/>
          <w:lang w:val="pt-BR"/>
        </w:rPr>
        <w:t>1.</w:t>
      </w:r>
    </w:p>
    <w:p w14:paraId="4E4767DF" w14:textId="77777777" w:rsidR="0004092C" w:rsidRPr="00A43C1C" w:rsidRDefault="0004092C" w:rsidP="0090063E">
      <w:pPr>
        <w:pStyle w:val="western"/>
        <w:spacing w:before="0" w:beforeAutospacing="0"/>
        <w:rPr>
          <w:rFonts w:asciiTheme="minorHAnsi" w:hAnsiTheme="minorHAnsi" w:cstheme="minorHAnsi"/>
          <w:b/>
          <w:color w:val="auto"/>
          <w:sz w:val="22"/>
          <w:szCs w:val="22"/>
          <w:lang w:val="pt-BR"/>
        </w:rPr>
      </w:pPr>
    </w:p>
    <w:p w14:paraId="2468C163" w14:textId="77777777" w:rsidR="0004092C" w:rsidRDefault="0004092C" w:rsidP="0090063E">
      <w:pPr>
        <w:pStyle w:val="western"/>
        <w:spacing w:before="0" w:beforeAutospacing="0"/>
        <w:rPr>
          <w:rFonts w:asciiTheme="minorHAnsi" w:hAnsiTheme="minorHAnsi" w:cstheme="minorHAnsi"/>
          <w:b/>
          <w:color w:val="auto"/>
          <w:sz w:val="22"/>
          <w:szCs w:val="22"/>
          <w:lang w:val="pt-BR"/>
        </w:rPr>
      </w:pPr>
    </w:p>
    <w:p w14:paraId="61CFB19A" w14:textId="77777777" w:rsidR="000447CE" w:rsidRPr="00A43C1C" w:rsidRDefault="000447CE" w:rsidP="0090063E">
      <w:pPr>
        <w:pStyle w:val="western"/>
        <w:spacing w:before="0" w:beforeAutospacing="0"/>
        <w:rPr>
          <w:rFonts w:asciiTheme="minorHAnsi" w:hAnsiTheme="minorHAnsi" w:cstheme="minorHAnsi"/>
          <w:b/>
          <w:color w:val="auto"/>
          <w:sz w:val="22"/>
          <w:szCs w:val="22"/>
          <w:lang w:val="pt-BR"/>
        </w:rPr>
      </w:pPr>
    </w:p>
    <w:p w14:paraId="77DD5B73" w14:textId="77777777" w:rsidR="00197764" w:rsidRPr="00A43C1C" w:rsidRDefault="00197764" w:rsidP="0090063E">
      <w:pPr>
        <w:pStyle w:val="western"/>
        <w:spacing w:before="0" w:beforeAutospacing="0"/>
        <w:rPr>
          <w:rFonts w:asciiTheme="minorHAnsi" w:hAnsiTheme="minorHAnsi" w:cstheme="minorHAnsi"/>
          <w:b/>
          <w:color w:val="auto"/>
          <w:sz w:val="22"/>
          <w:szCs w:val="22"/>
          <w:lang w:val="pt-BR"/>
        </w:rPr>
      </w:pPr>
    </w:p>
    <w:p w14:paraId="067C45A5" w14:textId="77777777" w:rsidR="00A55CFA" w:rsidRPr="00273D27" w:rsidRDefault="00A55CFA" w:rsidP="00A55CFA">
      <w:pPr>
        <w:spacing w:line="276" w:lineRule="auto"/>
        <w:jc w:val="center"/>
        <w:rPr>
          <w:rFonts w:ascii="Arial" w:hAnsi="Arial" w:cs="Arial"/>
          <w:b/>
          <w:sz w:val="20"/>
          <w:szCs w:val="20"/>
        </w:rPr>
      </w:pPr>
      <w:r w:rsidRPr="00273D27">
        <w:rPr>
          <w:rFonts w:ascii="Arial" w:hAnsi="Arial" w:cs="Arial"/>
          <w:b/>
          <w:sz w:val="20"/>
          <w:szCs w:val="20"/>
        </w:rPr>
        <w:t>JEONOBSON SILVA CARNEIRO</w:t>
      </w:r>
    </w:p>
    <w:p w14:paraId="68888948" w14:textId="77777777" w:rsidR="00A55CFA" w:rsidRPr="00273D27" w:rsidRDefault="00A55CFA" w:rsidP="00A55CFA">
      <w:pPr>
        <w:spacing w:line="276" w:lineRule="auto"/>
        <w:jc w:val="center"/>
        <w:rPr>
          <w:rFonts w:ascii="Arial" w:hAnsi="Arial" w:cs="Arial"/>
          <w:b/>
          <w:sz w:val="20"/>
          <w:szCs w:val="20"/>
        </w:rPr>
      </w:pPr>
      <w:r w:rsidRPr="00273D27">
        <w:rPr>
          <w:rFonts w:ascii="Arial" w:hAnsi="Arial" w:cs="Arial"/>
          <w:b/>
          <w:sz w:val="20"/>
          <w:szCs w:val="20"/>
        </w:rPr>
        <w:t>Pregoeiro Municipal</w:t>
      </w:r>
    </w:p>
    <w:p w14:paraId="0115C1AE" w14:textId="77777777" w:rsidR="0004092C" w:rsidRPr="00A43C1C" w:rsidRDefault="0004092C" w:rsidP="0090063E">
      <w:pPr>
        <w:pStyle w:val="western"/>
        <w:spacing w:before="0" w:beforeAutospacing="0"/>
        <w:jc w:val="center"/>
        <w:rPr>
          <w:rFonts w:asciiTheme="minorHAnsi" w:hAnsiTheme="minorHAnsi" w:cstheme="minorHAnsi"/>
          <w:b/>
          <w:color w:val="auto"/>
          <w:sz w:val="22"/>
          <w:szCs w:val="22"/>
          <w:lang w:val="pt-BR"/>
        </w:rPr>
      </w:pPr>
    </w:p>
    <w:p w14:paraId="3AB3E376" w14:textId="77777777" w:rsidR="0004092C" w:rsidRPr="00A43C1C" w:rsidRDefault="0004092C" w:rsidP="0090063E">
      <w:pPr>
        <w:pStyle w:val="western"/>
        <w:spacing w:before="0" w:beforeAutospacing="0"/>
        <w:jc w:val="center"/>
        <w:rPr>
          <w:rFonts w:asciiTheme="minorHAnsi" w:hAnsiTheme="minorHAnsi" w:cstheme="minorHAnsi"/>
          <w:b/>
          <w:color w:val="auto"/>
          <w:sz w:val="22"/>
          <w:szCs w:val="22"/>
          <w:lang w:val="pt-BR"/>
        </w:rPr>
      </w:pPr>
    </w:p>
    <w:p w14:paraId="222A0900" w14:textId="77777777" w:rsidR="0004092C" w:rsidRPr="00A43C1C" w:rsidRDefault="0004092C">
      <w:pPr>
        <w:rPr>
          <w:rFonts w:asciiTheme="minorHAnsi" w:hAnsiTheme="minorHAnsi" w:cstheme="minorHAnsi"/>
          <w:b/>
          <w:sz w:val="22"/>
          <w:szCs w:val="22"/>
          <w:lang w:bidi="en-US"/>
        </w:rPr>
      </w:pPr>
      <w:r w:rsidRPr="00A43C1C">
        <w:rPr>
          <w:rFonts w:asciiTheme="minorHAnsi" w:hAnsiTheme="minorHAnsi" w:cstheme="minorHAnsi"/>
          <w:b/>
          <w:sz w:val="22"/>
          <w:szCs w:val="22"/>
        </w:rPr>
        <w:br w:type="page"/>
      </w:r>
    </w:p>
    <w:p w14:paraId="41A80FDB" w14:textId="77777777" w:rsidR="0004092C" w:rsidRPr="00A43C1C" w:rsidRDefault="0004092C" w:rsidP="0090063E">
      <w:pPr>
        <w:pStyle w:val="western"/>
        <w:spacing w:before="0" w:beforeAutospacing="0"/>
        <w:jc w:val="center"/>
        <w:rPr>
          <w:rFonts w:asciiTheme="minorHAnsi" w:hAnsiTheme="minorHAnsi" w:cstheme="minorHAnsi"/>
          <w:b/>
          <w:color w:val="auto"/>
          <w:sz w:val="22"/>
          <w:szCs w:val="22"/>
          <w:lang w:val="pt-BR"/>
        </w:rPr>
      </w:pPr>
    </w:p>
    <w:p w14:paraId="677509A4"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r w:rsidRPr="00A43C1C">
        <w:rPr>
          <w:rFonts w:asciiTheme="minorHAnsi" w:hAnsiTheme="minorHAnsi" w:cstheme="minorHAnsi"/>
          <w:b/>
          <w:color w:val="auto"/>
          <w:sz w:val="22"/>
          <w:szCs w:val="22"/>
          <w:lang w:val="pt-BR"/>
        </w:rPr>
        <w:t>ANEXO VI</w:t>
      </w:r>
    </w:p>
    <w:p w14:paraId="0FFFC48E"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lang w:val="pt-BR"/>
        </w:rPr>
      </w:pPr>
    </w:p>
    <w:p w14:paraId="6224253F" w14:textId="77777777" w:rsidR="00197764" w:rsidRPr="00985D2B" w:rsidRDefault="00197764" w:rsidP="0090063E">
      <w:pPr>
        <w:pStyle w:val="western"/>
        <w:spacing w:before="0" w:beforeAutospacing="0"/>
        <w:jc w:val="center"/>
        <w:rPr>
          <w:rFonts w:asciiTheme="minorHAnsi" w:hAnsiTheme="minorHAnsi" w:cstheme="minorHAnsi"/>
          <w:b/>
          <w:color w:val="auto"/>
          <w:sz w:val="22"/>
          <w:szCs w:val="22"/>
          <w:lang w:val="pt-BR"/>
        </w:rPr>
      </w:pPr>
      <w:r w:rsidRPr="00985D2B">
        <w:rPr>
          <w:rFonts w:asciiTheme="minorHAnsi" w:hAnsiTheme="minorHAnsi" w:cstheme="minorHAnsi"/>
          <w:b/>
          <w:color w:val="auto"/>
          <w:sz w:val="22"/>
          <w:szCs w:val="22"/>
          <w:lang w:val="pt-BR"/>
        </w:rPr>
        <w:t>PIRÂMIDE SALARIAL</w:t>
      </w:r>
    </w:p>
    <w:p w14:paraId="5FC99C59" w14:textId="77777777" w:rsidR="00197764" w:rsidRPr="00985D2B" w:rsidRDefault="00197764" w:rsidP="0090063E">
      <w:pPr>
        <w:pStyle w:val="western"/>
        <w:spacing w:before="0" w:beforeAutospacing="0"/>
        <w:rPr>
          <w:rFonts w:asciiTheme="minorHAnsi" w:hAnsiTheme="minorHAnsi" w:cstheme="minorHAnsi"/>
          <w:b/>
          <w:color w:val="auto"/>
          <w:sz w:val="22"/>
          <w:szCs w:val="22"/>
          <w:lang w:val="pt-BR"/>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473"/>
        <w:gridCol w:w="3208"/>
      </w:tblGrid>
      <w:tr w:rsidR="00197764" w:rsidRPr="00A43C1C" w14:paraId="40687CCB" w14:textId="77777777" w:rsidTr="00681CC1">
        <w:trPr>
          <w:trHeight w:val="70"/>
          <w:jc w:val="center"/>
        </w:trPr>
        <w:tc>
          <w:tcPr>
            <w:tcW w:w="1447" w:type="dxa"/>
            <w:shd w:val="clear" w:color="auto" w:fill="D9D9D9"/>
          </w:tcPr>
          <w:p w14:paraId="547FF56C" w14:textId="77777777" w:rsidR="00197764" w:rsidRPr="00A43C1C" w:rsidRDefault="00197764" w:rsidP="00681CC1">
            <w:pPr>
              <w:pStyle w:val="western"/>
              <w:spacing w:before="0" w:beforeAutospacing="0"/>
              <w:jc w:val="center"/>
              <w:rPr>
                <w:rFonts w:asciiTheme="minorHAnsi" w:hAnsiTheme="minorHAnsi" w:cstheme="minorHAnsi"/>
                <w:b/>
                <w:color w:val="auto"/>
                <w:sz w:val="22"/>
                <w:szCs w:val="22"/>
              </w:rPr>
            </w:pPr>
            <w:r w:rsidRPr="00A43C1C">
              <w:rPr>
                <w:rFonts w:asciiTheme="minorHAnsi" w:hAnsiTheme="minorHAnsi" w:cstheme="minorHAnsi"/>
                <w:b/>
                <w:color w:val="auto"/>
                <w:sz w:val="22"/>
                <w:szCs w:val="22"/>
              </w:rPr>
              <w:t>ITEM</w:t>
            </w:r>
          </w:p>
        </w:tc>
        <w:tc>
          <w:tcPr>
            <w:tcW w:w="4473" w:type="dxa"/>
            <w:shd w:val="clear" w:color="auto" w:fill="D9D9D9"/>
          </w:tcPr>
          <w:p w14:paraId="4BF70A13"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rPr>
            </w:pPr>
            <w:r w:rsidRPr="00A43C1C">
              <w:rPr>
                <w:rFonts w:asciiTheme="minorHAnsi" w:hAnsiTheme="minorHAnsi" w:cstheme="minorHAnsi"/>
                <w:b/>
                <w:color w:val="auto"/>
                <w:sz w:val="22"/>
                <w:szCs w:val="22"/>
              </w:rPr>
              <w:t>ESTIMATIVA DE FAIXA SALARIAL</w:t>
            </w:r>
          </w:p>
        </w:tc>
        <w:tc>
          <w:tcPr>
            <w:tcW w:w="3208" w:type="dxa"/>
            <w:shd w:val="clear" w:color="auto" w:fill="D9D9D9"/>
          </w:tcPr>
          <w:p w14:paraId="5F4A4C93" w14:textId="77777777" w:rsidR="00197764" w:rsidRPr="00A43C1C" w:rsidRDefault="00197764" w:rsidP="0090063E">
            <w:pPr>
              <w:pStyle w:val="western"/>
              <w:spacing w:before="0" w:beforeAutospacing="0"/>
              <w:jc w:val="center"/>
              <w:rPr>
                <w:rFonts w:asciiTheme="minorHAnsi" w:hAnsiTheme="minorHAnsi" w:cstheme="minorHAnsi"/>
                <w:b/>
                <w:color w:val="auto"/>
                <w:sz w:val="22"/>
                <w:szCs w:val="22"/>
              </w:rPr>
            </w:pPr>
            <w:r w:rsidRPr="00A43C1C">
              <w:rPr>
                <w:rFonts w:asciiTheme="minorHAnsi" w:hAnsiTheme="minorHAnsi" w:cstheme="minorHAnsi"/>
                <w:b/>
                <w:color w:val="auto"/>
                <w:sz w:val="22"/>
                <w:szCs w:val="22"/>
              </w:rPr>
              <w:t>QUANTIDADE DE SERVIDORES</w:t>
            </w:r>
          </w:p>
        </w:tc>
      </w:tr>
      <w:tr w:rsidR="00197764" w:rsidRPr="00A43C1C" w14:paraId="2F01741A" w14:textId="77777777" w:rsidTr="00D06572">
        <w:trPr>
          <w:jc w:val="center"/>
        </w:trPr>
        <w:tc>
          <w:tcPr>
            <w:tcW w:w="1447" w:type="dxa"/>
          </w:tcPr>
          <w:p w14:paraId="038845FA"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rPr>
            </w:pPr>
            <w:r w:rsidRPr="00A43C1C">
              <w:rPr>
                <w:rFonts w:asciiTheme="minorHAnsi" w:hAnsiTheme="minorHAnsi" w:cstheme="minorHAnsi"/>
                <w:color w:val="auto"/>
                <w:sz w:val="22"/>
                <w:szCs w:val="22"/>
              </w:rPr>
              <w:t>01</w:t>
            </w:r>
          </w:p>
        </w:tc>
        <w:tc>
          <w:tcPr>
            <w:tcW w:w="4473" w:type="dxa"/>
          </w:tcPr>
          <w:p w14:paraId="1DF12D36" w14:textId="77777777" w:rsidR="00197764" w:rsidRPr="00A43C1C" w:rsidRDefault="00197764" w:rsidP="0090063E">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Até R$ 1.000,00</w:t>
            </w:r>
          </w:p>
        </w:tc>
        <w:tc>
          <w:tcPr>
            <w:tcW w:w="3208" w:type="dxa"/>
          </w:tcPr>
          <w:p w14:paraId="48603C98" w14:textId="35A40309" w:rsidR="00197764" w:rsidRPr="00ED1EE1" w:rsidRDefault="00A55CFA" w:rsidP="0090063E">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lang w:val="pt-BR"/>
              </w:rPr>
              <w:t>93</w:t>
            </w:r>
          </w:p>
        </w:tc>
      </w:tr>
      <w:tr w:rsidR="00197764" w:rsidRPr="00A43C1C" w14:paraId="13CE75C8" w14:textId="77777777" w:rsidTr="00D06572">
        <w:trPr>
          <w:jc w:val="center"/>
        </w:trPr>
        <w:tc>
          <w:tcPr>
            <w:tcW w:w="1447" w:type="dxa"/>
          </w:tcPr>
          <w:p w14:paraId="65CFDDF6"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rPr>
            </w:pPr>
            <w:r w:rsidRPr="00A43C1C">
              <w:rPr>
                <w:rFonts w:asciiTheme="minorHAnsi" w:hAnsiTheme="minorHAnsi" w:cstheme="minorHAnsi"/>
                <w:color w:val="auto"/>
                <w:sz w:val="22"/>
                <w:szCs w:val="22"/>
              </w:rPr>
              <w:t>02</w:t>
            </w:r>
          </w:p>
        </w:tc>
        <w:tc>
          <w:tcPr>
            <w:tcW w:w="4473" w:type="dxa"/>
          </w:tcPr>
          <w:p w14:paraId="7283225F" w14:textId="77777777" w:rsidR="00197764" w:rsidRPr="00A43C1C" w:rsidRDefault="00197764" w:rsidP="0090063E">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De R$ 1.001,00 a R$ 2.000,00</w:t>
            </w:r>
          </w:p>
        </w:tc>
        <w:tc>
          <w:tcPr>
            <w:tcW w:w="3208" w:type="dxa"/>
          </w:tcPr>
          <w:p w14:paraId="2BCA87F4" w14:textId="1B911F7A" w:rsidR="00197764" w:rsidRPr="00ED1EE1" w:rsidRDefault="00A55CFA" w:rsidP="0090063E">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lang w:val="pt-BR"/>
              </w:rPr>
              <w:t>605</w:t>
            </w:r>
          </w:p>
        </w:tc>
      </w:tr>
      <w:tr w:rsidR="00197764" w:rsidRPr="00A43C1C" w14:paraId="6C8CF276" w14:textId="77777777" w:rsidTr="00D06572">
        <w:trPr>
          <w:jc w:val="center"/>
        </w:trPr>
        <w:tc>
          <w:tcPr>
            <w:tcW w:w="1447" w:type="dxa"/>
          </w:tcPr>
          <w:p w14:paraId="728940D6"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rPr>
            </w:pPr>
            <w:r w:rsidRPr="00A43C1C">
              <w:rPr>
                <w:rFonts w:asciiTheme="minorHAnsi" w:hAnsiTheme="minorHAnsi" w:cstheme="minorHAnsi"/>
                <w:color w:val="auto"/>
                <w:sz w:val="22"/>
                <w:szCs w:val="22"/>
              </w:rPr>
              <w:t>03</w:t>
            </w:r>
          </w:p>
        </w:tc>
        <w:tc>
          <w:tcPr>
            <w:tcW w:w="4473" w:type="dxa"/>
          </w:tcPr>
          <w:p w14:paraId="16894103" w14:textId="77777777" w:rsidR="00197764" w:rsidRPr="00A43C1C" w:rsidRDefault="00197764" w:rsidP="0090063E">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De R$ 2.001,00 a R$ 3.000,00</w:t>
            </w:r>
          </w:p>
        </w:tc>
        <w:tc>
          <w:tcPr>
            <w:tcW w:w="3208" w:type="dxa"/>
          </w:tcPr>
          <w:p w14:paraId="2A8FDFE4" w14:textId="2B59D53B" w:rsidR="00197764" w:rsidRPr="00ED1EE1" w:rsidRDefault="00A55CFA" w:rsidP="0090063E">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lang w:val="pt-BR"/>
              </w:rPr>
              <w:t>26</w:t>
            </w:r>
          </w:p>
        </w:tc>
      </w:tr>
      <w:tr w:rsidR="00197764" w:rsidRPr="00A43C1C" w14:paraId="6AE892A3" w14:textId="77777777" w:rsidTr="00D06572">
        <w:trPr>
          <w:jc w:val="center"/>
        </w:trPr>
        <w:tc>
          <w:tcPr>
            <w:tcW w:w="1447" w:type="dxa"/>
          </w:tcPr>
          <w:p w14:paraId="763E8164" w14:textId="77777777" w:rsidR="00197764" w:rsidRPr="00A43C1C" w:rsidRDefault="00197764" w:rsidP="0090063E">
            <w:pPr>
              <w:pStyle w:val="western"/>
              <w:spacing w:before="0" w:beforeAutospacing="0"/>
              <w:jc w:val="center"/>
              <w:rPr>
                <w:rFonts w:asciiTheme="minorHAnsi" w:hAnsiTheme="minorHAnsi" w:cstheme="minorHAnsi"/>
                <w:color w:val="auto"/>
                <w:sz w:val="22"/>
                <w:szCs w:val="22"/>
              </w:rPr>
            </w:pPr>
            <w:r w:rsidRPr="00A43C1C">
              <w:rPr>
                <w:rFonts w:asciiTheme="minorHAnsi" w:hAnsiTheme="minorHAnsi" w:cstheme="minorHAnsi"/>
                <w:color w:val="auto"/>
                <w:sz w:val="22"/>
                <w:szCs w:val="22"/>
              </w:rPr>
              <w:t>04</w:t>
            </w:r>
          </w:p>
        </w:tc>
        <w:tc>
          <w:tcPr>
            <w:tcW w:w="4473" w:type="dxa"/>
          </w:tcPr>
          <w:p w14:paraId="56F6C227" w14:textId="77777777" w:rsidR="00197764" w:rsidRPr="00A43C1C" w:rsidRDefault="00197764" w:rsidP="0090063E">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De R$ 3.001,00 a R$ 4.000,00</w:t>
            </w:r>
          </w:p>
        </w:tc>
        <w:tc>
          <w:tcPr>
            <w:tcW w:w="3208" w:type="dxa"/>
          </w:tcPr>
          <w:p w14:paraId="53833080" w14:textId="2C36F5A4" w:rsidR="00197764" w:rsidRPr="00ED1EE1" w:rsidRDefault="00A55CFA" w:rsidP="0090063E">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lang w:val="pt-BR"/>
              </w:rPr>
              <w:t>32</w:t>
            </w:r>
          </w:p>
        </w:tc>
      </w:tr>
      <w:tr w:rsidR="00A55CFA" w:rsidRPr="00A43C1C" w14:paraId="53BA2301" w14:textId="77777777" w:rsidTr="00D06572">
        <w:trPr>
          <w:jc w:val="center"/>
        </w:trPr>
        <w:tc>
          <w:tcPr>
            <w:tcW w:w="1447" w:type="dxa"/>
          </w:tcPr>
          <w:p w14:paraId="774E65E2" w14:textId="77777777" w:rsidR="00A55CFA" w:rsidRPr="00A43C1C" w:rsidRDefault="00A55CFA" w:rsidP="00A55CFA">
            <w:pPr>
              <w:pStyle w:val="western"/>
              <w:spacing w:before="0" w:beforeAutospacing="0"/>
              <w:jc w:val="center"/>
              <w:rPr>
                <w:rFonts w:asciiTheme="minorHAnsi" w:hAnsiTheme="minorHAnsi" w:cstheme="minorHAnsi"/>
                <w:color w:val="auto"/>
                <w:sz w:val="22"/>
                <w:szCs w:val="22"/>
              </w:rPr>
            </w:pPr>
            <w:r w:rsidRPr="00A43C1C">
              <w:rPr>
                <w:rFonts w:asciiTheme="minorHAnsi" w:hAnsiTheme="minorHAnsi" w:cstheme="minorHAnsi"/>
                <w:color w:val="auto"/>
                <w:sz w:val="22"/>
                <w:szCs w:val="22"/>
              </w:rPr>
              <w:t>05</w:t>
            </w:r>
          </w:p>
        </w:tc>
        <w:tc>
          <w:tcPr>
            <w:tcW w:w="4473" w:type="dxa"/>
          </w:tcPr>
          <w:p w14:paraId="15A773E2" w14:textId="67F9F02E" w:rsidR="00A55CFA" w:rsidRPr="00A43C1C" w:rsidRDefault="00A55CFA" w:rsidP="00A55CFA">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 xml:space="preserve">De R$ </w:t>
            </w:r>
            <w:r>
              <w:rPr>
                <w:rFonts w:asciiTheme="minorHAnsi" w:hAnsiTheme="minorHAnsi" w:cstheme="minorHAnsi"/>
                <w:color w:val="auto"/>
                <w:sz w:val="22"/>
                <w:szCs w:val="22"/>
              </w:rPr>
              <w:t>4</w:t>
            </w:r>
            <w:r w:rsidRPr="00A43C1C">
              <w:rPr>
                <w:rFonts w:asciiTheme="minorHAnsi" w:hAnsiTheme="minorHAnsi" w:cstheme="minorHAnsi"/>
                <w:color w:val="auto"/>
                <w:sz w:val="22"/>
                <w:szCs w:val="22"/>
              </w:rPr>
              <w:t xml:space="preserve">.001,00 a R$ </w:t>
            </w:r>
            <w:r>
              <w:rPr>
                <w:rFonts w:asciiTheme="minorHAnsi" w:hAnsiTheme="minorHAnsi" w:cstheme="minorHAnsi"/>
                <w:color w:val="auto"/>
                <w:sz w:val="22"/>
                <w:szCs w:val="22"/>
              </w:rPr>
              <w:t>5</w:t>
            </w:r>
            <w:r w:rsidRPr="00A43C1C">
              <w:rPr>
                <w:rFonts w:asciiTheme="minorHAnsi" w:hAnsiTheme="minorHAnsi" w:cstheme="minorHAnsi"/>
                <w:color w:val="auto"/>
                <w:sz w:val="22"/>
                <w:szCs w:val="22"/>
              </w:rPr>
              <w:t>.000,00</w:t>
            </w:r>
          </w:p>
        </w:tc>
        <w:tc>
          <w:tcPr>
            <w:tcW w:w="3208" w:type="dxa"/>
          </w:tcPr>
          <w:p w14:paraId="5415646A" w14:textId="340B03C8" w:rsidR="00A55CFA" w:rsidRPr="00ED1EE1" w:rsidRDefault="00A55CFA" w:rsidP="00A55CFA">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lang w:val="pt-BR"/>
              </w:rPr>
              <w:t>06</w:t>
            </w:r>
          </w:p>
        </w:tc>
      </w:tr>
      <w:tr w:rsidR="00A55CFA" w:rsidRPr="00A43C1C" w14:paraId="18252B9F" w14:textId="77777777" w:rsidTr="00D06572">
        <w:trPr>
          <w:jc w:val="center"/>
        </w:trPr>
        <w:tc>
          <w:tcPr>
            <w:tcW w:w="1447" w:type="dxa"/>
          </w:tcPr>
          <w:p w14:paraId="62F510D0" w14:textId="7C369DF2" w:rsidR="00A55CFA" w:rsidRPr="00A43C1C" w:rsidRDefault="00A55CFA" w:rsidP="00A55CFA">
            <w:pPr>
              <w:pStyle w:val="western"/>
              <w:spacing w:before="0" w:beforeAutospacing="0"/>
              <w:jc w:val="center"/>
              <w:rPr>
                <w:rFonts w:asciiTheme="minorHAnsi" w:hAnsiTheme="minorHAnsi" w:cstheme="minorHAnsi"/>
                <w:color w:val="auto"/>
                <w:sz w:val="22"/>
                <w:szCs w:val="22"/>
              </w:rPr>
            </w:pPr>
            <w:r>
              <w:rPr>
                <w:rFonts w:asciiTheme="minorHAnsi" w:hAnsiTheme="minorHAnsi" w:cstheme="minorHAnsi"/>
                <w:color w:val="auto"/>
                <w:sz w:val="22"/>
                <w:szCs w:val="22"/>
              </w:rPr>
              <w:t>06</w:t>
            </w:r>
          </w:p>
        </w:tc>
        <w:tc>
          <w:tcPr>
            <w:tcW w:w="4473" w:type="dxa"/>
          </w:tcPr>
          <w:p w14:paraId="6E92DB05" w14:textId="34546412" w:rsidR="00A55CFA" w:rsidRPr="00A43C1C" w:rsidRDefault="00A55CFA" w:rsidP="00A55CFA">
            <w:pPr>
              <w:pStyle w:val="western"/>
              <w:spacing w:before="0" w:beforeAutospacing="0"/>
              <w:rPr>
                <w:rFonts w:asciiTheme="minorHAnsi" w:hAnsiTheme="minorHAnsi" w:cstheme="minorHAnsi"/>
                <w:color w:val="auto"/>
                <w:sz w:val="22"/>
                <w:szCs w:val="22"/>
              </w:rPr>
            </w:pPr>
            <w:r w:rsidRPr="00A43C1C">
              <w:rPr>
                <w:rFonts w:asciiTheme="minorHAnsi" w:hAnsiTheme="minorHAnsi" w:cstheme="minorHAnsi"/>
                <w:color w:val="auto"/>
                <w:sz w:val="22"/>
                <w:szCs w:val="22"/>
              </w:rPr>
              <w:t xml:space="preserve">Acima de R$ </w:t>
            </w:r>
            <w:r>
              <w:rPr>
                <w:rFonts w:asciiTheme="minorHAnsi" w:hAnsiTheme="minorHAnsi" w:cstheme="minorHAnsi"/>
                <w:color w:val="auto"/>
                <w:sz w:val="22"/>
                <w:szCs w:val="22"/>
              </w:rPr>
              <w:t>5</w:t>
            </w:r>
            <w:r w:rsidRPr="00A43C1C">
              <w:rPr>
                <w:rFonts w:asciiTheme="minorHAnsi" w:hAnsiTheme="minorHAnsi" w:cstheme="minorHAnsi"/>
                <w:color w:val="auto"/>
                <w:sz w:val="22"/>
                <w:szCs w:val="22"/>
              </w:rPr>
              <w:t>.000,00</w:t>
            </w:r>
          </w:p>
        </w:tc>
        <w:tc>
          <w:tcPr>
            <w:tcW w:w="3208" w:type="dxa"/>
          </w:tcPr>
          <w:p w14:paraId="12E93865" w14:textId="1D535655" w:rsidR="00A55CFA" w:rsidRDefault="00A55CFA" w:rsidP="00A55CFA">
            <w:pPr>
              <w:pStyle w:val="western"/>
              <w:spacing w:before="0" w:beforeAutospacing="0"/>
              <w:jc w:val="center"/>
              <w:rPr>
                <w:rFonts w:asciiTheme="minorHAnsi" w:hAnsiTheme="minorHAnsi" w:cstheme="minorHAnsi"/>
                <w:color w:val="auto"/>
                <w:sz w:val="22"/>
                <w:szCs w:val="22"/>
                <w:lang w:val="pt-BR"/>
              </w:rPr>
            </w:pPr>
            <w:r>
              <w:rPr>
                <w:rFonts w:asciiTheme="minorHAnsi" w:hAnsiTheme="minorHAnsi" w:cstheme="minorHAnsi"/>
                <w:color w:val="auto"/>
                <w:sz w:val="22"/>
                <w:szCs w:val="22"/>
                <w:lang w:val="pt-BR"/>
              </w:rPr>
              <w:t>09</w:t>
            </w:r>
          </w:p>
        </w:tc>
      </w:tr>
    </w:tbl>
    <w:p w14:paraId="26DDB7CE" w14:textId="77777777" w:rsidR="00197764" w:rsidRPr="00A43C1C" w:rsidRDefault="00197764" w:rsidP="0090063E">
      <w:pPr>
        <w:pStyle w:val="western"/>
        <w:spacing w:before="0" w:beforeAutospacing="0"/>
        <w:rPr>
          <w:rFonts w:asciiTheme="minorHAnsi" w:hAnsiTheme="minorHAnsi" w:cstheme="minorHAnsi"/>
          <w:color w:val="auto"/>
          <w:sz w:val="22"/>
          <w:szCs w:val="22"/>
          <w:lang w:val="pt-BR"/>
        </w:rPr>
      </w:pPr>
    </w:p>
    <w:p w14:paraId="22E11688" w14:textId="1D68709C" w:rsidR="00197764" w:rsidRPr="00A43C1C" w:rsidRDefault="00197764" w:rsidP="0090063E">
      <w:pPr>
        <w:pStyle w:val="western"/>
        <w:numPr>
          <w:ilvl w:val="0"/>
          <w:numId w:val="18"/>
        </w:numPr>
        <w:spacing w:before="0" w:beforeAutospacing="0"/>
        <w:ind w:left="0" w:firstLine="0"/>
        <w:rPr>
          <w:rFonts w:asciiTheme="minorHAnsi" w:hAnsiTheme="minorHAnsi" w:cstheme="minorHAnsi"/>
          <w:color w:val="auto"/>
          <w:sz w:val="22"/>
          <w:szCs w:val="22"/>
          <w:lang w:val="pt-BR"/>
        </w:rPr>
      </w:pPr>
      <w:r w:rsidRPr="00A43C1C">
        <w:rPr>
          <w:rFonts w:asciiTheme="minorHAnsi" w:hAnsiTheme="minorHAnsi" w:cstheme="minorHAnsi"/>
          <w:color w:val="auto"/>
          <w:sz w:val="22"/>
          <w:szCs w:val="22"/>
          <w:lang w:val="pt-BR"/>
        </w:rPr>
        <w:t xml:space="preserve">Valor Bruto de </w:t>
      </w:r>
      <w:r w:rsidR="00A55CFA" w:rsidRPr="00985D2B">
        <w:rPr>
          <w:rFonts w:asciiTheme="minorHAnsi" w:hAnsiTheme="minorHAnsi" w:cstheme="minorHAnsi"/>
          <w:b/>
          <w:color w:val="auto"/>
          <w:sz w:val="22"/>
          <w:szCs w:val="22"/>
          <w:lang w:val="pt-BR"/>
        </w:rPr>
        <w:t xml:space="preserve">R$ </w:t>
      </w:r>
      <w:r w:rsidR="00A55CFA">
        <w:rPr>
          <w:rFonts w:asciiTheme="minorHAnsi" w:hAnsiTheme="minorHAnsi" w:cstheme="minorHAnsi"/>
          <w:b/>
          <w:color w:val="auto"/>
          <w:sz w:val="22"/>
          <w:szCs w:val="22"/>
          <w:lang w:val="pt-BR"/>
        </w:rPr>
        <w:t>1.136.508,53</w:t>
      </w:r>
      <w:r w:rsidR="00A55CFA" w:rsidRPr="00985D2B">
        <w:rPr>
          <w:rFonts w:asciiTheme="minorHAnsi" w:hAnsiTheme="minorHAnsi" w:cstheme="minorHAnsi"/>
          <w:b/>
          <w:color w:val="auto"/>
          <w:sz w:val="22"/>
          <w:szCs w:val="22"/>
          <w:lang w:val="pt-BR"/>
        </w:rPr>
        <w:t xml:space="preserve"> (um milhão </w:t>
      </w:r>
      <w:r w:rsidR="00A55CFA">
        <w:rPr>
          <w:rFonts w:asciiTheme="minorHAnsi" w:hAnsiTheme="minorHAnsi" w:cstheme="minorHAnsi"/>
          <w:b/>
          <w:color w:val="auto"/>
          <w:sz w:val="22"/>
          <w:szCs w:val="22"/>
          <w:lang w:val="pt-BR"/>
        </w:rPr>
        <w:t>cento e trinta e seis</w:t>
      </w:r>
      <w:r w:rsidR="00A55CFA" w:rsidRPr="00985D2B">
        <w:rPr>
          <w:rFonts w:asciiTheme="minorHAnsi" w:hAnsiTheme="minorHAnsi" w:cstheme="minorHAnsi"/>
          <w:b/>
          <w:color w:val="auto"/>
          <w:sz w:val="22"/>
          <w:szCs w:val="22"/>
          <w:lang w:val="pt-BR"/>
        </w:rPr>
        <w:t xml:space="preserve"> mil </w:t>
      </w:r>
      <w:r w:rsidR="00A55CFA">
        <w:rPr>
          <w:rFonts w:asciiTheme="minorHAnsi" w:hAnsiTheme="minorHAnsi" w:cstheme="minorHAnsi"/>
          <w:b/>
          <w:color w:val="auto"/>
          <w:sz w:val="22"/>
          <w:szCs w:val="22"/>
          <w:lang w:val="pt-BR"/>
        </w:rPr>
        <w:t>quinhentos e oito</w:t>
      </w:r>
      <w:r w:rsidR="00A55CFA" w:rsidRPr="00985D2B">
        <w:rPr>
          <w:rFonts w:asciiTheme="minorHAnsi" w:hAnsiTheme="minorHAnsi" w:cstheme="minorHAnsi"/>
          <w:b/>
          <w:color w:val="auto"/>
          <w:sz w:val="22"/>
          <w:szCs w:val="22"/>
          <w:lang w:val="pt-BR"/>
        </w:rPr>
        <w:t xml:space="preserve"> reais</w:t>
      </w:r>
      <w:r w:rsidR="00A55CFA">
        <w:rPr>
          <w:rFonts w:asciiTheme="minorHAnsi" w:hAnsiTheme="minorHAnsi" w:cstheme="minorHAnsi"/>
          <w:b/>
          <w:color w:val="auto"/>
          <w:sz w:val="22"/>
          <w:szCs w:val="22"/>
          <w:lang w:val="pt-BR"/>
        </w:rPr>
        <w:t xml:space="preserve"> cinquenta e três</w:t>
      </w:r>
      <w:r w:rsidR="00A55CFA" w:rsidRPr="00985D2B">
        <w:rPr>
          <w:rFonts w:asciiTheme="minorHAnsi" w:hAnsiTheme="minorHAnsi" w:cstheme="minorHAnsi"/>
          <w:b/>
          <w:color w:val="auto"/>
          <w:sz w:val="22"/>
          <w:szCs w:val="22"/>
          <w:lang w:val="pt-BR"/>
        </w:rPr>
        <w:t>)</w:t>
      </w:r>
      <w:r w:rsidR="0090063E" w:rsidRPr="00A43C1C">
        <w:rPr>
          <w:rFonts w:asciiTheme="minorHAnsi" w:hAnsiTheme="minorHAnsi" w:cstheme="minorHAnsi"/>
          <w:color w:val="auto"/>
          <w:sz w:val="22"/>
          <w:szCs w:val="22"/>
          <w:lang w:val="pt-BR"/>
        </w:rPr>
        <w:t>;</w:t>
      </w:r>
    </w:p>
    <w:p w14:paraId="2593871B" w14:textId="77777777" w:rsidR="00197764" w:rsidRPr="00A43C1C" w:rsidRDefault="00197764" w:rsidP="0090063E">
      <w:pPr>
        <w:pStyle w:val="PargrafodaLista"/>
        <w:ind w:left="0"/>
        <w:rPr>
          <w:rFonts w:asciiTheme="minorHAnsi" w:hAnsiTheme="minorHAnsi" w:cstheme="minorHAnsi"/>
          <w:sz w:val="22"/>
          <w:szCs w:val="22"/>
        </w:rPr>
      </w:pPr>
    </w:p>
    <w:p w14:paraId="27B2D766" w14:textId="560364C4" w:rsidR="00197764" w:rsidRPr="001B483D" w:rsidRDefault="00197764" w:rsidP="0090063E">
      <w:pPr>
        <w:pStyle w:val="western"/>
        <w:numPr>
          <w:ilvl w:val="0"/>
          <w:numId w:val="18"/>
        </w:numPr>
        <w:spacing w:before="0" w:beforeAutospacing="0"/>
        <w:ind w:left="0" w:firstLine="0"/>
        <w:rPr>
          <w:rFonts w:asciiTheme="minorHAnsi" w:hAnsiTheme="minorHAnsi" w:cstheme="minorHAnsi"/>
          <w:b/>
          <w:color w:val="auto"/>
          <w:sz w:val="22"/>
          <w:szCs w:val="22"/>
          <w:lang w:val="pt-BR"/>
        </w:rPr>
      </w:pPr>
      <w:r w:rsidRPr="001B483D">
        <w:rPr>
          <w:rFonts w:asciiTheme="minorHAnsi" w:hAnsiTheme="minorHAnsi" w:cstheme="minorHAnsi"/>
          <w:color w:val="auto"/>
          <w:sz w:val="22"/>
          <w:szCs w:val="22"/>
          <w:lang w:val="pt-BR"/>
        </w:rPr>
        <w:t xml:space="preserve">O valor mínimo da Proposta Comercial deverá ser de </w:t>
      </w:r>
      <w:r w:rsidR="00A55CFA">
        <w:rPr>
          <w:rFonts w:asciiTheme="minorHAnsi" w:hAnsiTheme="minorHAnsi" w:cstheme="minorHAnsi"/>
          <w:b/>
          <w:color w:val="auto"/>
          <w:sz w:val="22"/>
          <w:szCs w:val="22"/>
          <w:lang w:val="pt-BR"/>
        </w:rPr>
        <w:t>R$ - 338.846,00 (</w:t>
      </w:r>
      <w:r w:rsidR="00A55CFA" w:rsidRPr="001B483D">
        <w:rPr>
          <w:rFonts w:asciiTheme="minorHAnsi" w:hAnsiTheme="minorHAnsi" w:cstheme="minorHAnsi"/>
          <w:b/>
          <w:color w:val="auto"/>
          <w:sz w:val="22"/>
          <w:szCs w:val="22"/>
          <w:lang w:val="pt-BR"/>
        </w:rPr>
        <w:t xml:space="preserve">trezentos e </w:t>
      </w:r>
      <w:r w:rsidR="00A55CFA">
        <w:rPr>
          <w:rFonts w:asciiTheme="minorHAnsi" w:hAnsiTheme="minorHAnsi" w:cstheme="minorHAnsi"/>
          <w:b/>
          <w:color w:val="auto"/>
          <w:sz w:val="22"/>
          <w:szCs w:val="22"/>
          <w:lang w:val="pt-BR"/>
        </w:rPr>
        <w:t>trinta e oito</w:t>
      </w:r>
      <w:r w:rsidR="00A55CFA" w:rsidRPr="001B483D">
        <w:rPr>
          <w:rFonts w:asciiTheme="minorHAnsi" w:hAnsiTheme="minorHAnsi" w:cstheme="minorHAnsi"/>
          <w:b/>
          <w:color w:val="auto"/>
          <w:sz w:val="22"/>
          <w:szCs w:val="22"/>
          <w:lang w:val="pt-BR"/>
        </w:rPr>
        <w:t xml:space="preserve"> mil</w:t>
      </w:r>
      <w:r w:rsidR="00A55CFA">
        <w:rPr>
          <w:rFonts w:asciiTheme="minorHAnsi" w:hAnsiTheme="minorHAnsi" w:cstheme="minorHAnsi"/>
          <w:b/>
          <w:color w:val="auto"/>
          <w:sz w:val="22"/>
          <w:szCs w:val="22"/>
          <w:lang w:val="pt-BR"/>
        </w:rPr>
        <w:t xml:space="preserve"> oitocentos e quarenta e seis</w:t>
      </w:r>
      <w:r w:rsidR="00A55CFA" w:rsidRPr="001B483D">
        <w:rPr>
          <w:rFonts w:asciiTheme="minorHAnsi" w:hAnsiTheme="minorHAnsi" w:cstheme="minorHAnsi"/>
          <w:b/>
          <w:color w:val="auto"/>
          <w:sz w:val="22"/>
          <w:szCs w:val="22"/>
          <w:lang w:val="pt-BR"/>
        </w:rPr>
        <w:t xml:space="preserve"> rea</w:t>
      </w:r>
      <w:r w:rsidR="00A55CFA">
        <w:rPr>
          <w:rFonts w:asciiTheme="minorHAnsi" w:hAnsiTheme="minorHAnsi" w:cstheme="minorHAnsi"/>
          <w:b/>
          <w:color w:val="auto"/>
          <w:sz w:val="22"/>
          <w:szCs w:val="22"/>
          <w:lang w:val="pt-BR"/>
        </w:rPr>
        <w:t>is)</w:t>
      </w:r>
      <w:r w:rsidR="001B483D" w:rsidRPr="001B483D">
        <w:rPr>
          <w:rFonts w:asciiTheme="minorHAnsi" w:hAnsiTheme="minorHAnsi" w:cstheme="minorHAnsi"/>
          <w:b/>
          <w:color w:val="auto"/>
          <w:sz w:val="22"/>
          <w:szCs w:val="22"/>
          <w:lang w:val="pt-BR"/>
        </w:rPr>
        <w:t xml:space="preserve"> </w:t>
      </w:r>
    </w:p>
    <w:p w14:paraId="12FE2D90" w14:textId="77777777" w:rsidR="00E44678" w:rsidRPr="001A5FD2" w:rsidRDefault="00197764" w:rsidP="0090063E">
      <w:pPr>
        <w:pStyle w:val="western"/>
        <w:numPr>
          <w:ilvl w:val="0"/>
          <w:numId w:val="18"/>
        </w:numPr>
        <w:spacing w:before="0" w:beforeAutospacing="0"/>
        <w:ind w:left="0" w:firstLine="0"/>
        <w:rPr>
          <w:rFonts w:asciiTheme="minorHAnsi" w:hAnsiTheme="minorHAnsi" w:cstheme="minorHAnsi"/>
          <w:color w:val="auto"/>
          <w:sz w:val="22"/>
          <w:szCs w:val="22"/>
          <w:lang w:val="pt-BR"/>
        </w:rPr>
      </w:pPr>
      <w:r w:rsidRPr="001A5FD2">
        <w:rPr>
          <w:rFonts w:asciiTheme="minorHAnsi" w:hAnsiTheme="minorHAnsi" w:cstheme="minorHAnsi"/>
          <w:b/>
          <w:color w:val="auto"/>
          <w:sz w:val="22"/>
          <w:szCs w:val="22"/>
          <w:lang w:val="pt-BR"/>
        </w:rPr>
        <w:t xml:space="preserve">SERVIDORES = </w:t>
      </w:r>
      <w:r w:rsidR="001A5FD2" w:rsidRPr="001A5FD2">
        <w:rPr>
          <w:rFonts w:asciiTheme="minorHAnsi" w:hAnsiTheme="minorHAnsi" w:cstheme="minorHAnsi"/>
          <w:b/>
          <w:color w:val="auto"/>
          <w:sz w:val="22"/>
          <w:szCs w:val="22"/>
          <w:lang w:val="pt-BR"/>
        </w:rPr>
        <w:t>698</w:t>
      </w:r>
      <w:r w:rsidR="0090063E" w:rsidRPr="001A5FD2">
        <w:rPr>
          <w:rFonts w:asciiTheme="minorHAnsi" w:hAnsiTheme="minorHAnsi" w:cstheme="minorHAnsi"/>
          <w:b/>
          <w:color w:val="auto"/>
          <w:sz w:val="22"/>
          <w:szCs w:val="22"/>
          <w:lang w:val="pt-BR"/>
        </w:rPr>
        <w:t xml:space="preserve"> </w:t>
      </w:r>
      <w:r w:rsidRPr="001A5FD2">
        <w:rPr>
          <w:rFonts w:asciiTheme="minorHAnsi" w:hAnsiTheme="minorHAnsi" w:cstheme="minorHAnsi"/>
          <w:b/>
          <w:color w:val="auto"/>
          <w:sz w:val="22"/>
          <w:szCs w:val="22"/>
          <w:lang w:val="pt-BR"/>
        </w:rPr>
        <w:t>servidores</w:t>
      </w:r>
      <w:r w:rsidRPr="001A5FD2">
        <w:rPr>
          <w:rFonts w:asciiTheme="minorHAnsi" w:hAnsiTheme="minorHAnsi" w:cstheme="minorHAnsi"/>
          <w:color w:val="auto"/>
          <w:sz w:val="22"/>
          <w:szCs w:val="22"/>
          <w:lang w:val="pt-BR"/>
        </w:rPr>
        <w:t xml:space="preserve"> </w:t>
      </w:r>
    </w:p>
    <w:p w14:paraId="3C26A80F" w14:textId="77777777" w:rsidR="00E44678" w:rsidRPr="001A5FD2" w:rsidRDefault="00E44678" w:rsidP="00E44678">
      <w:pPr>
        <w:pStyle w:val="PargrafodaLista"/>
        <w:rPr>
          <w:rFonts w:asciiTheme="minorHAnsi" w:hAnsiTheme="minorHAnsi" w:cstheme="minorHAnsi"/>
          <w:sz w:val="22"/>
          <w:szCs w:val="22"/>
        </w:rPr>
      </w:pPr>
    </w:p>
    <w:p w14:paraId="320A0A83" w14:textId="77777777" w:rsidR="00E44678" w:rsidRPr="001A5FD2" w:rsidRDefault="00197764" w:rsidP="0090063E">
      <w:pPr>
        <w:pStyle w:val="western"/>
        <w:numPr>
          <w:ilvl w:val="0"/>
          <w:numId w:val="18"/>
        </w:numPr>
        <w:spacing w:before="0" w:beforeAutospacing="0"/>
        <w:ind w:left="0" w:firstLine="0"/>
        <w:rPr>
          <w:rFonts w:asciiTheme="minorHAnsi" w:hAnsiTheme="minorHAnsi" w:cstheme="minorHAnsi"/>
          <w:color w:val="auto"/>
          <w:sz w:val="22"/>
          <w:szCs w:val="22"/>
          <w:lang w:val="pt-BR"/>
        </w:rPr>
      </w:pPr>
      <w:r w:rsidRPr="001A5FD2">
        <w:rPr>
          <w:rFonts w:asciiTheme="minorHAnsi" w:hAnsiTheme="minorHAnsi" w:cstheme="minorHAnsi"/>
          <w:b/>
          <w:color w:val="auto"/>
          <w:sz w:val="22"/>
          <w:szCs w:val="22"/>
          <w:lang w:val="pt-BR"/>
        </w:rPr>
        <w:t>APOSENTADOS =</w:t>
      </w:r>
      <w:r w:rsidRPr="001A5FD2">
        <w:rPr>
          <w:rFonts w:asciiTheme="minorHAnsi" w:hAnsiTheme="minorHAnsi" w:cstheme="minorHAnsi"/>
          <w:color w:val="auto"/>
          <w:sz w:val="22"/>
          <w:szCs w:val="22"/>
          <w:lang w:val="pt-BR"/>
        </w:rPr>
        <w:t xml:space="preserve"> </w:t>
      </w:r>
      <w:r w:rsidR="001A5FD2" w:rsidRPr="001A5FD2">
        <w:rPr>
          <w:rFonts w:asciiTheme="minorHAnsi" w:hAnsiTheme="minorHAnsi" w:cstheme="minorHAnsi"/>
          <w:b/>
          <w:color w:val="auto"/>
          <w:sz w:val="22"/>
          <w:szCs w:val="22"/>
          <w:lang w:val="pt-BR"/>
        </w:rPr>
        <w:t xml:space="preserve">(nenhum) </w:t>
      </w:r>
      <w:r w:rsidR="00ED1EE1">
        <w:rPr>
          <w:rFonts w:asciiTheme="minorHAnsi" w:hAnsiTheme="minorHAnsi" w:cstheme="minorHAnsi"/>
          <w:color w:val="auto"/>
          <w:sz w:val="22"/>
          <w:szCs w:val="22"/>
          <w:lang w:val="pt-BR"/>
        </w:rPr>
        <w:t>servidor</w:t>
      </w:r>
    </w:p>
    <w:p w14:paraId="46420CDF" w14:textId="77777777" w:rsidR="00E44678" w:rsidRPr="001A5FD2" w:rsidRDefault="00E44678" w:rsidP="00E44678">
      <w:pPr>
        <w:pStyle w:val="PargrafodaLista"/>
        <w:rPr>
          <w:rFonts w:asciiTheme="minorHAnsi" w:hAnsiTheme="minorHAnsi" w:cstheme="minorHAnsi"/>
          <w:b/>
          <w:sz w:val="22"/>
          <w:szCs w:val="22"/>
        </w:rPr>
      </w:pPr>
    </w:p>
    <w:p w14:paraId="6EF49336" w14:textId="77777777" w:rsidR="00197764" w:rsidRPr="001A5FD2" w:rsidRDefault="00197764" w:rsidP="0090063E">
      <w:pPr>
        <w:pStyle w:val="western"/>
        <w:numPr>
          <w:ilvl w:val="0"/>
          <w:numId w:val="18"/>
        </w:numPr>
        <w:spacing w:before="0" w:beforeAutospacing="0"/>
        <w:ind w:left="0" w:firstLine="0"/>
        <w:rPr>
          <w:rFonts w:asciiTheme="minorHAnsi" w:hAnsiTheme="minorHAnsi" w:cstheme="minorHAnsi"/>
          <w:color w:val="auto"/>
          <w:sz w:val="22"/>
          <w:szCs w:val="22"/>
          <w:lang w:val="pt-BR"/>
        </w:rPr>
      </w:pPr>
      <w:r w:rsidRPr="001A5FD2">
        <w:rPr>
          <w:rFonts w:asciiTheme="minorHAnsi" w:hAnsiTheme="minorHAnsi" w:cstheme="minorHAnsi"/>
          <w:b/>
          <w:color w:val="auto"/>
          <w:sz w:val="22"/>
          <w:szCs w:val="22"/>
          <w:lang w:val="pt-BR"/>
        </w:rPr>
        <w:t>PENSIONISTA =</w:t>
      </w:r>
      <w:r w:rsidRPr="001A5FD2">
        <w:rPr>
          <w:rFonts w:asciiTheme="minorHAnsi" w:hAnsiTheme="minorHAnsi" w:cstheme="minorHAnsi"/>
          <w:color w:val="auto"/>
          <w:sz w:val="22"/>
          <w:szCs w:val="22"/>
          <w:lang w:val="pt-BR"/>
        </w:rPr>
        <w:t xml:space="preserve"> </w:t>
      </w:r>
      <w:r w:rsidR="001A5FD2" w:rsidRPr="001A5FD2">
        <w:rPr>
          <w:rFonts w:asciiTheme="minorHAnsi" w:hAnsiTheme="minorHAnsi" w:cstheme="minorHAnsi"/>
          <w:b/>
          <w:color w:val="auto"/>
          <w:sz w:val="22"/>
          <w:szCs w:val="22"/>
          <w:lang w:val="pt-BR"/>
        </w:rPr>
        <w:t>(nenhum)</w:t>
      </w:r>
      <w:r w:rsidR="00E44678" w:rsidRPr="001A5FD2">
        <w:rPr>
          <w:rFonts w:asciiTheme="minorHAnsi" w:hAnsiTheme="minorHAnsi" w:cstheme="minorHAnsi"/>
          <w:color w:val="auto"/>
          <w:sz w:val="22"/>
          <w:szCs w:val="22"/>
          <w:lang w:val="pt-BR"/>
        </w:rPr>
        <w:t xml:space="preserve"> </w:t>
      </w:r>
      <w:r w:rsidR="00ED1EE1">
        <w:rPr>
          <w:rFonts w:asciiTheme="minorHAnsi" w:hAnsiTheme="minorHAnsi" w:cstheme="minorHAnsi"/>
          <w:color w:val="auto"/>
          <w:sz w:val="22"/>
          <w:szCs w:val="22"/>
          <w:lang w:val="pt-BR"/>
        </w:rPr>
        <w:t>servidor</w:t>
      </w:r>
      <w:r w:rsidRPr="001A5FD2">
        <w:rPr>
          <w:rFonts w:asciiTheme="minorHAnsi" w:hAnsiTheme="minorHAnsi" w:cstheme="minorHAnsi"/>
          <w:color w:val="auto"/>
          <w:sz w:val="22"/>
          <w:szCs w:val="22"/>
          <w:lang w:val="pt-BR"/>
        </w:rPr>
        <w:t>.</w:t>
      </w:r>
    </w:p>
    <w:p w14:paraId="37C07468" w14:textId="77777777" w:rsidR="00197764" w:rsidRPr="001A5FD2" w:rsidRDefault="00197764" w:rsidP="0090063E">
      <w:pPr>
        <w:pStyle w:val="western"/>
        <w:spacing w:before="0" w:beforeAutospacing="0"/>
        <w:rPr>
          <w:rFonts w:asciiTheme="minorHAnsi" w:hAnsiTheme="minorHAnsi" w:cstheme="minorHAnsi"/>
          <w:color w:val="auto"/>
          <w:sz w:val="22"/>
          <w:szCs w:val="22"/>
          <w:lang w:val="pt-BR"/>
        </w:rPr>
      </w:pPr>
    </w:p>
    <w:p w14:paraId="6D3E81EF" w14:textId="77777777" w:rsidR="000B3D76" w:rsidRPr="001A5FD2" w:rsidRDefault="000B3D76" w:rsidP="0090063E">
      <w:pPr>
        <w:rPr>
          <w:rFonts w:asciiTheme="minorHAnsi" w:hAnsiTheme="minorHAnsi" w:cstheme="minorHAnsi"/>
          <w:sz w:val="22"/>
          <w:szCs w:val="22"/>
        </w:rPr>
      </w:pPr>
    </w:p>
    <w:p w14:paraId="120BAAF5" w14:textId="77777777" w:rsidR="0004092C" w:rsidRPr="00A43C1C" w:rsidRDefault="0004092C" w:rsidP="0090063E">
      <w:pPr>
        <w:rPr>
          <w:rFonts w:asciiTheme="minorHAnsi" w:hAnsiTheme="minorHAnsi" w:cstheme="minorHAnsi"/>
          <w:sz w:val="22"/>
          <w:szCs w:val="22"/>
        </w:rPr>
      </w:pPr>
    </w:p>
    <w:p w14:paraId="64AA39AA" w14:textId="77777777" w:rsidR="0004092C" w:rsidRPr="00A43C1C" w:rsidRDefault="0004092C" w:rsidP="0090063E">
      <w:pPr>
        <w:rPr>
          <w:rFonts w:asciiTheme="minorHAnsi" w:hAnsiTheme="minorHAnsi" w:cstheme="minorHAnsi"/>
          <w:sz w:val="22"/>
          <w:szCs w:val="22"/>
        </w:rPr>
      </w:pPr>
    </w:p>
    <w:p w14:paraId="71732597" w14:textId="77777777" w:rsidR="0004092C" w:rsidRPr="00A43C1C" w:rsidRDefault="0004092C" w:rsidP="0090063E">
      <w:pPr>
        <w:rPr>
          <w:rFonts w:asciiTheme="minorHAnsi" w:hAnsiTheme="minorHAnsi" w:cstheme="minorHAnsi"/>
          <w:sz w:val="22"/>
          <w:szCs w:val="22"/>
        </w:rPr>
      </w:pPr>
    </w:p>
    <w:p w14:paraId="69761534" w14:textId="40C8D3BD" w:rsidR="0004092C" w:rsidRPr="00A43C1C" w:rsidRDefault="00EA77A8" w:rsidP="0004092C">
      <w:pPr>
        <w:pStyle w:val="western"/>
        <w:spacing w:before="0" w:beforeAutospacing="0"/>
        <w:rPr>
          <w:rFonts w:asciiTheme="minorHAnsi" w:hAnsiTheme="minorHAnsi" w:cstheme="minorHAnsi"/>
          <w:color w:val="auto"/>
          <w:sz w:val="22"/>
          <w:szCs w:val="22"/>
          <w:lang w:val="pt-BR"/>
        </w:rPr>
      </w:pPr>
      <w:r>
        <w:rPr>
          <w:rFonts w:asciiTheme="minorHAnsi" w:hAnsiTheme="minorHAnsi" w:cstheme="minorHAnsi"/>
          <w:color w:val="auto"/>
          <w:sz w:val="22"/>
          <w:szCs w:val="22"/>
          <w:lang w:val="pt-BR"/>
        </w:rPr>
        <w:t>RETIROLÂNDIA</w:t>
      </w:r>
      <w:r w:rsidR="000447CE">
        <w:rPr>
          <w:rFonts w:asciiTheme="minorHAnsi" w:hAnsiTheme="minorHAnsi" w:cstheme="minorHAnsi"/>
          <w:color w:val="auto"/>
          <w:sz w:val="22"/>
          <w:szCs w:val="22"/>
          <w:lang w:val="pt-BR"/>
        </w:rPr>
        <w:t xml:space="preserve">, </w:t>
      </w:r>
      <w:r w:rsidR="00A55CFA">
        <w:rPr>
          <w:rFonts w:asciiTheme="minorHAnsi" w:hAnsiTheme="minorHAnsi" w:cstheme="minorHAnsi"/>
          <w:sz w:val="22"/>
          <w:szCs w:val="22"/>
          <w:lang w:val="pt-BR"/>
        </w:rPr>
        <w:t>12</w:t>
      </w:r>
      <w:r w:rsidR="00A55CFA" w:rsidRPr="00A43C1C">
        <w:rPr>
          <w:rFonts w:asciiTheme="minorHAnsi" w:hAnsiTheme="minorHAnsi" w:cstheme="minorHAnsi"/>
          <w:sz w:val="22"/>
          <w:szCs w:val="22"/>
          <w:lang w:val="pt-BR"/>
        </w:rPr>
        <w:t xml:space="preserve"> de </w:t>
      </w:r>
      <w:r w:rsidR="00A55CFA">
        <w:rPr>
          <w:rFonts w:asciiTheme="minorHAnsi" w:hAnsiTheme="minorHAnsi" w:cstheme="minorHAnsi"/>
          <w:sz w:val="22"/>
          <w:szCs w:val="22"/>
          <w:lang w:val="pt-BR"/>
        </w:rPr>
        <w:t xml:space="preserve">maio </w:t>
      </w:r>
      <w:r w:rsidR="00A55CFA" w:rsidRPr="00A43C1C">
        <w:rPr>
          <w:rFonts w:asciiTheme="minorHAnsi" w:hAnsiTheme="minorHAnsi" w:cstheme="minorHAnsi"/>
          <w:sz w:val="22"/>
          <w:szCs w:val="22"/>
          <w:lang w:val="pt-BR"/>
        </w:rPr>
        <w:t>de 20</w:t>
      </w:r>
      <w:r w:rsidR="00A55CFA">
        <w:rPr>
          <w:rFonts w:asciiTheme="minorHAnsi" w:hAnsiTheme="minorHAnsi" w:cstheme="minorHAnsi"/>
          <w:sz w:val="22"/>
          <w:szCs w:val="22"/>
          <w:lang w:val="pt-BR"/>
        </w:rPr>
        <w:t>2</w:t>
      </w:r>
      <w:r w:rsidR="00A55CFA" w:rsidRPr="00A43C1C">
        <w:rPr>
          <w:rFonts w:asciiTheme="minorHAnsi" w:hAnsiTheme="minorHAnsi" w:cstheme="minorHAnsi"/>
          <w:sz w:val="22"/>
          <w:szCs w:val="22"/>
          <w:lang w:val="pt-BR"/>
        </w:rPr>
        <w:t>1.</w:t>
      </w:r>
    </w:p>
    <w:p w14:paraId="721855C3" w14:textId="77777777" w:rsidR="0004092C" w:rsidRPr="00A43C1C" w:rsidRDefault="0004092C" w:rsidP="0004092C">
      <w:pPr>
        <w:pStyle w:val="western"/>
        <w:spacing w:before="0" w:beforeAutospacing="0"/>
        <w:rPr>
          <w:rFonts w:asciiTheme="minorHAnsi" w:hAnsiTheme="minorHAnsi" w:cstheme="minorHAnsi"/>
          <w:b/>
          <w:color w:val="auto"/>
          <w:sz w:val="22"/>
          <w:szCs w:val="22"/>
          <w:lang w:val="pt-BR"/>
        </w:rPr>
      </w:pPr>
    </w:p>
    <w:p w14:paraId="2A9F0CEE" w14:textId="77777777" w:rsidR="0004092C" w:rsidRPr="00A43C1C" w:rsidRDefault="0004092C" w:rsidP="0004092C">
      <w:pPr>
        <w:pStyle w:val="western"/>
        <w:spacing w:before="0" w:beforeAutospacing="0"/>
        <w:rPr>
          <w:rFonts w:asciiTheme="minorHAnsi" w:hAnsiTheme="minorHAnsi" w:cstheme="minorHAnsi"/>
          <w:b/>
          <w:color w:val="auto"/>
          <w:sz w:val="22"/>
          <w:szCs w:val="22"/>
          <w:lang w:val="pt-BR"/>
        </w:rPr>
      </w:pPr>
    </w:p>
    <w:p w14:paraId="32BFE04D" w14:textId="77777777" w:rsidR="0004092C" w:rsidRPr="00A43C1C" w:rsidRDefault="0004092C" w:rsidP="0004092C">
      <w:pPr>
        <w:pStyle w:val="western"/>
        <w:spacing w:before="0" w:beforeAutospacing="0"/>
        <w:rPr>
          <w:rFonts w:asciiTheme="minorHAnsi" w:hAnsiTheme="minorHAnsi" w:cstheme="minorHAnsi"/>
          <w:b/>
          <w:color w:val="auto"/>
          <w:sz w:val="22"/>
          <w:szCs w:val="22"/>
          <w:lang w:val="pt-BR"/>
        </w:rPr>
      </w:pPr>
    </w:p>
    <w:p w14:paraId="060CBBA6" w14:textId="77777777" w:rsidR="0004092C" w:rsidRPr="00A43C1C" w:rsidRDefault="0004092C" w:rsidP="0004092C">
      <w:pPr>
        <w:pStyle w:val="western"/>
        <w:spacing w:before="0" w:beforeAutospacing="0"/>
        <w:rPr>
          <w:rFonts w:asciiTheme="minorHAnsi" w:hAnsiTheme="minorHAnsi" w:cstheme="minorHAnsi"/>
          <w:b/>
          <w:color w:val="auto"/>
          <w:sz w:val="22"/>
          <w:szCs w:val="22"/>
          <w:lang w:val="pt-BR"/>
        </w:rPr>
      </w:pPr>
    </w:p>
    <w:p w14:paraId="31878255" w14:textId="77777777" w:rsidR="0004092C" w:rsidRPr="00A43C1C" w:rsidRDefault="0004092C" w:rsidP="0004092C">
      <w:pPr>
        <w:pStyle w:val="western"/>
        <w:spacing w:before="0" w:beforeAutospacing="0"/>
        <w:rPr>
          <w:rFonts w:asciiTheme="minorHAnsi" w:hAnsiTheme="minorHAnsi" w:cstheme="minorHAnsi"/>
          <w:b/>
          <w:color w:val="auto"/>
          <w:sz w:val="22"/>
          <w:szCs w:val="22"/>
          <w:lang w:val="pt-BR"/>
        </w:rPr>
      </w:pPr>
    </w:p>
    <w:p w14:paraId="522CCB32" w14:textId="77777777" w:rsidR="00A55CFA" w:rsidRPr="00273D27" w:rsidRDefault="00A55CFA" w:rsidP="00A55CFA">
      <w:pPr>
        <w:spacing w:line="276" w:lineRule="auto"/>
        <w:jc w:val="center"/>
        <w:rPr>
          <w:rFonts w:ascii="Arial" w:hAnsi="Arial" w:cs="Arial"/>
          <w:b/>
          <w:sz w:val="20"/>
          <w:szCs w:val="20"/>
        </w:rPr>
      </w:pPr>
      <w:r w:rsidRPr="00273D27">
        <w:rPr>
          <w:rFonts w:ascii="Arial" w:hAnsi="Arial" w:cs="Arial"/>
          <w:b/>
          <w:sz w:val="20"/>
          <w:szCs w:val="20"/>
        </w:rPr>
        <w:t>JEONOBSON SILVA CARNEIRO</w:t>
      </w:r>
    </w:p>
    <w:p w14:paraId="1B7C314E" w14:textId="77777777" w:rsidR="00A55CFA" w:rsidRPr="00273D27" w:rsidRDefault="00A55CFA" w:rsidP="00A55CFA">
      <w:pPr>
        <w:spacing w:line="276" w:lineRule="auto"/>
        <w:jc w:val="center"/>
        <w:rPr>
          <w:rFonts w:ascii="Arial" w:hAnsi="Arial" w:cs="Arial"/>
          <w:b/>
          <w:sz w:val="20"/>
          <w:szCs w:val="20"/>
        </w:rPr>
      </w:pPr>
      <w:r w:rsidRPr="00273D27">
        <w:rPr>
          <w:rFonts w:ascii="Arial" w:hAnsi="Arial" w:cs="Arial"/>
          <w:b/>
          <w:sz w:val="20"/>
          <w:szCs w:val="20"/>
        </w:rPr>
        <w:t>Pregoeiro Municipal</w:t>
      </w:r>
    </w:p>
    <w:p w14:paraId="2A596890" w14:textId="26457882" w:rsidR="0004092C" w:rsidRPr="00A43C1C" w:rsidRDefault="0004092C" w:rsidP="00A55CFA">
      <w:pPr>
        <w:pStyle w:val="western"/>
        <w:spacing w:before="0" w:beforeAutospacing="0"/>
        <w:rPr>
          <w:rFonts w:asciiTheme="minorHAnsi" w:hAnsiTheme="minorHAnsi" w:cstheme="minorHAnsi"/>
          <w:sz w:val="22"/>
          <w:szCs w:val="22"/>
        </w:rPr>
      </w:pPr>
    </w:p>
    <w:sectPr w:rsidR="0004092C" w:rsidRPr="00A43C1C" w:rsidSect="00110FA9">
      <w:headerReference w:type="default" r:id="rId8"/>
      <w:footerReference w:type="default" r:id="rId9"/>
      <w:pgSz w:w="11906" w:h="16838"/>
      <w:pgMar w:top="720" w:right="707" w:bottom="720" w:left="1276" w:header="28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7820" w14:textId="77777777" w:rsidR="00880520" w:rsidRDefault="00880520" w:rsidP="005E73B1">
      <w:r>
        <w:separator/>
      </w:r>
    </w:p>
  </w:endnote>
  <w:endnote w:type="continuationSeparator" w:id="0">
    <w:p w14:paraId="7675802E" w14:textId="77777777" w:rsidR="00880520" w:rsidRDefault="00880520" w:rsidP="005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sha">
    <w:altName w:val="Arial"/>
    <w:charset w:val="B1"/>
    <w:family w:val="swiss"/>
    <w:pitch w:val="variable"/>
    <w:sig w:usb0="00000000" w:usb1="40000042"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Square721 BT">
    <w:altName w:val="Arial"/>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CCF0" w14:textId="6D497967" w:rsidR="00110FA9" w:rsidRPr="00D15140" w:rsidRDefault="00581A60" w:rsidP="00110FA9">
    <w:pPr>
      <w:pStyle w:val="Rodap"/>
      <w:spacing w:line="276" w:lineRule="auto"/>
    </w:pPr>
    <w:r>
      <w:rPr>
        <w:noProof/>
      </w:rPr>
      <mc:AlternateContent>
        <mc:Choice Requires="wps">
          <w:drawing>
            <wp:anchor distT="0" distB="0" distL="114300" distR="114300" simplePos="0" relativeHeight="251663360" behindDoc="0" locked="0" layoutInCell="0" allowOverlap="1" wp14:anchorId="14EC24EA" wp14:editId="53CCA7AD">
              <wp:simplePos x="0" y="0"/>
              <wp:positionH relativeFrom="rightMargin">
                <wp:posOffset>-6801485</wp:posOffset>
              </wp:positionH>
              <wp:positionV relativeFrom="page">
                <wp:posOffset>9656445</wp:posOffset>
              </wp:positionV>
              <wp:extent cx="342900" cy="333375"/>
              <wp:effectExtent l="0" t="0" r="19050" b="28575"/>
              <wp:wrapNone/>
              <wp:docPr id="1888" name="Elipse 1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solidFill>
                        <a:schemeClr val="accent3">
                          <a:lumMod val="20000"/>
                          <a:lumOff val="80000"/>
                        </a:schemeClr>
                      </a:solidFill>
                      <a:ln>
                        <a:solidFill>
                          <a:schemeClr val="accent3">
                            <a:lumMod val="75000"/>
                          </a:schemeClr>
                        </a:solidFill>
                      </a:ln>
                    </wps:spPr>
                    <wps:txbx>
                      <w:txbxContent>
                        <w:p w14:paraId="61E3A570" w14:textId="77777777" w:rsidR="00110FA9" w:rsidRDefault="00110FA9" w:rsidP="00110FA9">
                          <w:pPr>
                            <w:jc w:val="center"/>
                            <w:rPr>
                              <w:rStyle w:val="Nmerodepgina"/>
                              <w:b/>
                              <w:bCs/>
                            </w:rPr>
                          </w:pPr>
                          <w:r w:rsidRPr="00255567">
                            <w:rPr>
                              <w:sz w:val="18"/>
                              <w:szCs w:val="22"/>
                            </w:rPr>
                            <w:fldChar w:fldCharType="begin"/>
                          </w:r>
                          <w:r w:rsidRPr="00255567">
                            <w:rPr>
                              <w:sz w:val="16"/>
                            </w:rPr>
                            <w:instrText>PAGE    \* MERGEFORMAT</w:instrText>
                          </w:r>
                          <w:r w:rsidRPr="00255567">
                            <w:rPr>
                              <w:sz w:val="18"/>
                              <w:szCs w:val="22"/>
                            </w:rPr>
                            <w:fldChar w:fldCharType="separate"/>
                          </w:r>
                          <w:r w:rsidR="0021425F" w:rsidRPr="0021425F">
                            <w:rPr>
                              <w:rStyle w:val="Nmerodepgina"/>
                              <w:b/>
                              <w:bCs/>
                              <w:noProof/>
                            </w:rPr>
                            <w:t>2</w:t>
                          </w:r>
                          <w:r w:rsidRPr="00255567">
                            <w:rPr>
                              <w:rStyle w:val="Nmerodepgina"/>
                              <w:b/>
                              <w:bCs/>
                            </w:rPr>
                            <w:fldChar w:fldCharType="end"/>
                          </w:r>
                        </w:p>
                        <w:p w14:paraId="754EA834" w14:textId="77777777" w:rsidR="00110FA9" w:rsidRPr="005A240B" w:rsidRDefault="00110FA9" w:rsidP="00110FA9">
                          <w:pPr>
                            <w:jc w:val="center"/>
                            <w:rPr>
                              <w:rStyle w:val="Nmerodepgina"/>
                              <w:b/>
                              <w:bCs/>
                            </w:rPr>
                          </w:pPr>
                          <w:r w:rsidRPr="005A240B">
                            <w:rPr>
                              <w:rStyle w:val="Nmerodepgina"/>
                              <w:b/>
                              <w:bCs/>
                            </w:rPr>
                            <w:t xml:space="preserve"> empresa licitante, a relação explícita dos preços dos insumos, fonte pesquisada, valor da mão de obra e</w:t>
                          </w:r>
                        </w:p>
                        <w:p w14:paraId="6597D005" w14:textId="77777777" w:rsidR="00110FA9" w:rsidRPr="00255567" w:rsidRDefault="00110FA9" w:rsidP="00110FA9">
                          <w:pPr>
                            <w:jc w:val="center"/>
                            <w:rPr>
                              <w:rStyle w:val="Nmerodepgina"/>
                            </w:rPr>
                          </w:pPr>
                          <w:r w:rsidRPr="005A240B">
                            <w:rPr>
                              <w:rStyle w:val="Nmerodepgina"/>
                              <w:b/>
                              <w:bCs/>
                            </w:rPr>
                            <w:t>a discriminação e valor do BDI utilizado.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C24EA" id="Elipse 1888" o:spid="_x0000_s1026" style="position:absolute;margin-left:-535.55pt;margin-top:760.35pt;width:27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" o:allowincell="f" fillcolor="#eaf1dd [662]" strokecolor="#76923c [2406]">
              <v:textbox inset="0,,0">
                <w:txbxContent>
                  <w:p w14:paraId="61E3A570" w14:textId="77777777" w:rsidR="00110FA9" w:rsidRDefault="00110FA9" w:rsidP="00110FA9">
                    <w:pPr>
                      <w:jc w:val="center"/>
                      <w:rPr>
                        <w:rStyle w:val="Nmerodepgina"/>
                        <w:b/>
                        <w:bCs/>
                      </w:rPr>
                    </w:pPr>
                    <w:r w:rsidRPr="00255567">
                      <w:rPr>
                        <w:sz w:val="18"/>
                        <w:szCs w:val="22"/>
                      </w:rPr>
                      <w:fldChar w:fldCharType="begin"/>
                    </w:r>
                    <w:r w:rsidRPr="00255567">
                      <w:rPr>
                        <w:sz w:val="16"/>
                      </w:rPr>
                      <w:instrText>PAGE    \* MERGEFORMAT</w:instrText>
                    </w:r>
                    <w:r w:rsidRPr="00255567">
                      <w:rPr>
                        <w:sz w:val="18"/>
                        <w:szCs w:val="22"/>
                      </w:rPr>
                      <w:fldChar w:fldCharType="separate"/>
                    </w:r>
                    <w:r w:rsidR="0021425F" w:rsidRPr="0021425F">
                      <w:rPr>
                        <w:rStyle w:val="Nmerodepgina"/>
                        <w:b/>
                        <w:bCs/>
                        <w:noProof/>
                      </w:rPr>
                      <w:t>2</w:t>
                    </w:r>
                    <w:r w:rsidRPr="00255567">
                      <w:rPr>
                        <w:rStyle w:val="Nmerodepgina"/>
                        <w:b/>
                        <w:bCs/>
                      </w:rPr>
                      <w:fldChar w:fldCharType="end"/>
                    </w:r>
                  </w:p>
                  <w:p w14:paraId="754EA834" w14:textId="77777777" w:rsidR="00110FA9" w:rsidRPr="005A240B" w:rsidRDefault="00110FA9" w:rsidP="00110FA9">
                    <w:pPr>
                      <w:jc w:val="center"/>
                      <w:rPr>
                        <w:rStyle w:val="Nmerodepgina"/>
                        <w:b/>
                        <w:bCs/>
                      </w:rPr>
                    </w:pPr>
                    <w:r w:rsidRPr="005A240B">
                      <w:rPr>
                        <w:rStyle w:val="Nmerodepgina"/>
                        <w:b/>
                        <w:bCs/>
                      </w:rPr>
                      <w:t xml:space="preserve"> empresa licitante, a relação explícita dos preços dos insumos, fonte pesquisada, valor da mão de obra e</w:t>
                    </w:r>
                  </w:p>
                  <w:p w14:paraId="6597D005" w14:textId="77777777" w:rsidR="00110FA9" w:rsidRPr="00255567" w:rsidRDefault="00110FA9" w:rsidP="00110FA9">
                    <w:pPr>
                      <w:jc w:val="center"/>
                      <w:rPr>
                        <w:rStyle w:val="Nmerodepgina"/>
                      </w:rPr>
                    </w:pPr>
                    <w:r w:rsidRPr="005A240B">
                      <w:rPr>
                        <w:rStyle w:val="Nmerodepgina"/>
                        <w:b/>
                        <w:bCs/>
                      </w:rPr>
                      <w:t>a discriminação e valor do BDI utilizado.</w:t>
                    </w:r>
                  </w:p>
                </w:txbxContent>
              </v:textbox>
              <w10:wrap anchorx="margin" anchory="page"/>
            </v:oval>
          </w:pict>
        </mc:Fallback>
      </mc:AlternateContent>
    </w:r>
    <w:r w:rsidR="00110FA9">
      <w:rPr>
        <w:rFonts w:ascii="Gisha" w:hAnsi="Gisha" w:cs="Gisha"/>
        <w:sz w:val="16"/>
        <w:szCs w:val="18"/>
      </w:rPr>
      <w:t xml:space="preserve">_ _ _ _ _ _ _ _ _ _ _ _ _ _ _ _ _ _ _ _ _ _ _ _ _ _ _ _ _ _ _ _ _ _ _ _ _ _ _ _ _ _ _ _ _ _ _ _ _ _ _ _ _ _ _ _ _ _ _ _ _ _ _ _ _ _ _ _ _ _ _ _ _  </w:t>
    </w:r>
  </w:p>
  <w:p w14:paraId="612B1689" w14:textId="77777777" w:rsidR="00110FA9" w:rsidRPr="00E14BC6" w:rsidRDefault="00110FA9" w:rsidP="00110FA9">
    <w:pPr>
      <w:pStyle w:val="Rodap"/>
      <w:spacing w:line="276" w:lineRule="auto"/>
      <w:ind w:right="765"/>
      <w:jc w:val="center"/>
      <w:rPr>
        <w:rFonts w:ascii="Gisha" w:hAnsi="Gisha" w:cs="Gisha"/>
        <w:sz w:val="16"/>
        <w:szCs w:val="18"/>
      </w:rPr>
    </w:pPr>
    <w:r w:rsidRPr="00E14BC6">
      <w:rPr>
        <w:rFonts w:ascii="Gisha" w:hAnsi="Gisha" w:cs="Gisha"/>
        <w:sz w:val="16"/>
        <w:szCs w:val="18"/>
      </w:rPr>
      <w:t>Rua Argemiro Evaristo da Costa, Nº 177, Cidade: Retirolândia – Bahia, Tel. (75) 3202-1176 – CEP. 48.750.000</w:t>
    </w:r>
  </w:p>
  <w:p w14:paraId="0A9D4895" w14:textId="235E9117" w:rsidR="00BC0722" w:rsidRPr="00110FA9" w:rsidRDefault="00110FA9" w:rsidP="00110FA9">
    <w:pPr>
      <w:pStyle w:val="Rodap"/>
      <w:spacing w:line="276" w:lineRule="auto"/>
      <w:jc w:val="center"/>
      <w:rPr>
        <w:rFonts w:ascii="Gisha" w:hAnsi="Gisha" w:cs="Gisha"/>
        <w:sz w:val="16"/>
        <w:szCs w:val="18"/>
      </w:rPr>
    </w:pPr>
    <w:r w:rsidRPr="00E14BC6">
      <w:rPr>
        <w:rFonts w:ascii="Gisha" w:hAnsi="Gisha" w:cs="Gisha"/>
        <w:sz w:val="16"/>
        <w:szCs w:val="18"/>
      </w:rPr>
      <w:t>E-mail: licitacao.</w:t>
    </w:r>
    <w:r>
      <w:rPr>
        <w:rFonts w:ascii="Gisha" w:hAnsi="Gisha" w:cs="Gisha"/>
        <w:sz w:val="16"/>
        <w:szCs w:val="18"/>
      </w:rPr>
      <w:t>retirolandia</w:t>
    </w:r>
    <w:r w:rsidRPr="00E14BC6">
      <w:rPr>
        <w:rFonts w:ascii="Gisha" w:hAnsi="Gisha" w:cs="Gisha"/>
        <w:sz w:val="16"/>
        <w:szCs w:val="18"/>
      </w:rPr>
      <w:t>@</w:t>
    </w:r>
    <w:r>
      <w:rPr>
        <w:rFonts w:ascii="Gisha" w:hAnsi="Gisha" w:cs="Gisha"/>
        <w:sz w:val="16"/>
        <w:szCs w:val="18"/>
      </w:rPr>
      <w:t>outlook</w:t>
    </w:r>
    <w:r w:rsidRPr="00E14BC6">
      <w:rPr>
        <w:rFonts w:ascii="Gisha" w:hAnsi="Gisha" w:cs="Gisha"/>
        <w:sz w:val="16"/>
        <w:szCs w:val="18"/>
      </w:rPr>
      <w:t>.com - CNPJ: 13.844.220/0001-43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01B6" w14:textId="77777777" w:rsidR="00880520" w:rsidRDefault="00880520" w:rsidP="005E73B1">
      <w:r>
        <w:separator/>
      </w:r>
    </w:p>
  </w:footnote>
  <w:footnote w:type="continuationSeparator" w:id="0">
    <w:p w14:paraId="532BBF43" w14:textId="77777777" w:rsidR="00880520" w:rsidRDefault="00880520" w:rsidP="005E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63F6" w14:textId="66F63614" w:rsidR="006B284A" w:rsidRDefault="00110FA9" w:rsidP="006B284A">
    <w:pPr>
      <w:pStyle w:val="Cabealho"/>
      <w:ind w:left="-426"/>
      <w:jc w:val="center"/>
      <w:rPr>
        <w:rFonts w:ascii="Gisha" w:eastAsia="MS Mincho" w:hAnsi="Gisha" w:cs="Gisha"/>
        <w:b/>
        <w:sz w:val="26"/>
        <w:szCs w:val="16"/>
      </w:rPr>
    </w:pPr>
    <w:r>
      <w:rPr>
        <w:rFonts w:ascii="Gisha" w:hAnsi="Gisha" w:cs="Gisha"/>
        <w:b/>
        <w:noProof/>
        <w:sz w:val="44"/>
        <w:szCs w:val="30"/>
      </w:rPr>
      <w:drawing>
        <wp:anchor distT="0" distB="0" distL="114300" distR="114300" simplePos="0" relativeHeight="251658752" behindDoc="1" locked="0" layoutInCell="1" allowOverlap="1" wp14:anchorId="49E6BF02" wp14:editId="3BB44F41">
          <wp:simplePos x="0" y="0"/>
          <wp:positionH relativeFrom="column">
            <wp:posOffset>5140960</wp:posOffset>
          </wp:positionH>
          <wp:positionV relativeFrom="paragraph">
            <wp:posOffset>-182245</wp:posOffset>
          </wp:positionV>
          <wp:extent cx="1276350" cy="973928"/>
          <wp:effectExtent l="0" t="0" r="0" b="0"/>
          <wp:wrapNone/>
          <wp:docPr id="8" name="Imagem 8"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ic:cNvPicPr>
                    <a:picLocks noChangeAspect="1" noChangeArrowheads="1"/>
                  </pic:cNvPicPr>
                </pic:nvPicPr>
                <pic:blipFill>
                  <a:blip r:embed="rId1">
                    <a:extLst>
                      <a:ext uri="{28A0092B-C50C-407E-A947-70E740481C1C}">
                        <a14:useLocalDpi xmlns:a14="http://schemas.microsoft.com/office/drawing/2010/main" val="0"/>
                      </a:ext>
                    </a:extLst>
                  </a:blip>
                  <a:srcRect l="7823" r="8621" b="8897"/>
                  <a:stretch>
                    <a:fillRect/>
                  </a:stretch>
                </pic:blipFill>
                <pic:spPr bwMode="auto">
                  <a:xfrm>
                    <a:off x="0" y="0"/>
                    <a:ext cx="1276350" cy="973928"/>
                  </a:xfrm>
                  <a:prstGeom prst="rect">
                    <a:avLst/>
                  </a:prstGeom>
                  <a:noFill/>
                  <a:ln>
                    <a:noFill/>
                  </a:ln>
                </pic:spPr>
              </pic:pic>
            </a:graphicData>
          </a:graphic>
          <wp14:sizeRelH relativeFrom="page">
            <wp14:pctWidth>0</wp14:pctWidth>
          </wp14:sizeRelH>
          <wp14:sizeRelV relativeFrom="page">
            <wp14:pctHeight>0</wp14:pctHeight>
          </wp14:sizeRelV>
        </wp:anchor>
      </w:drawing>
    </w:r>
    <w:r w:rsidR="006B284A">
      <w:rPr>
        <w:rFonts w:ascii="Gisha" w:hAnsi="Gisha" w:cs="Gisha"/>
        <w:b/>
        <w:noProof/>
        <w:sz w:val="32"/>
      </w:rPr>
      <w:drawing>
        <wp:anchor distT="0" distB="0" distL="114300" distR="114300" simplePos="0" relativeHeight="251657728" behindDoc="1" locked="0" layoutInCell="1" allowOverlap="1" wp14:anchorId="7FE3623B" wp14:editId="5A3CD91B">
          <wp:simplePos x="0" y="0"/>
          <wp:positionH relativeFrom="column">
            <wp:posOffset>-121920</wp:posOffset>
          </wp:positionH>
          <wp:positionV relativeFrom="paragraph">
            <wp:posOffset>-92075</wp:posOffset>
          </wp:positionV>
          <wp:extent cx="918972" cy="895350"/>
          <wp:effectExtent l="0" t="0" r="0" b="0"/>
          <wp:wrapNone/>
          <wp:docPr id="9" name="Imagem 9" descr="Descrição: Imagem d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Imagem do Brasão"/>
                  <pic:cNvPicPr>
                    <a:picLocks noChangeAspect="1" noChangeArrowheads="1"/>
                  </pic:cNvPicPr>
                </pic:nvPicPr>
                <pic:blipFill>
                  <a:blip r:embed="rId2">
                    <a:extLst>
                      <a:ext uri="{28A0092B-C50C-407E-A947-70E740481C1C}">
                        <a14:useLocalDpi xmlns:a14="http://schemas.microsoft.com/office/drawing/2010/main" val="0"/>
                      </a:ext>
                    </a:extLst>
                  </a:blip>
                  <a:srcRect l="23907" t="4803" r="27013" b="7877"/>
                  <a:stretch>
                    <a:fillRect/>
                  </a:stretch>
                </pic:blipFill>
                <pic:spPr bwMode="auto">
                  <a:xfrm>
                    <a:off x="0" y="0"/>
                    <a:ext cx="918972"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84A" w:rsidRPr="00D15140">
      <w:rPr>
        <w:rFonts w:ascii="Gisha" w:eastAsia="MS Mincho" w:hAnsi="Gisha" w:cs="Gisha"/>
        <w:b/>
        <w:sz w:val="26"/>
        <w:szCs w:val="16"/>
      </w:rPr>
      <w:t xml:space="preserve">PREFEITURA MUNICIPAL DE RETIROLÂNDIA </w:t>
    </w:r>
    <w:r w:rsidR="006B284A">
      <w:rPr>
        <w:rFonts w:ascii="Gisha" w:eastAsia="MS Mincho" w:hAnsi="Gisha" w:cs="Gisha"/>
        <w:b/>
        <w:sz w:val="26"/>
        <w:szCs w:val="16"/>
      </w:rPr>
      <w:t>–</w:t>
    </w:r>
    <w:r w:rsidR="006B284A" w:rsidRPr="00D15140">
      <w:rPr>
        <w:rFonts w:ascii="Gisha" w:eastAsia="MS Mincho" w:hAnsi="Gisha" w:cs="Gisha"/>
        <w:b/>
        <w:sz w:val="26"/>
        <w:szCs w:val="16"/>
      </w:rPr>
      <w:t xml:space="preserve"> BAHIA</w:t>
    </w:r>
  </w:p>
  <w:p w14:paraId="6A67C009" w14:textId="7B8636EE" w:rsidR="006B284A" w:rsidRPr="00134A19" w:rsidRDefault="006B284A" w:rsidP="006B284A">
    <w:pPr>
      <w:pStyle w:val="Cabealho"/>
      <w:jc w:val="center"/>
      <w:rPr>
        <w:rFonts w:ascii="Gisha" w:hAnsi="Gisha" w:cs="Gisha"/>
        <w:b/>
      </w:rPr>
    </w:pPr>
    <w:r w:rsidRPr="00134A19">
      <w:rPr>
        <w:rFonts w:ascii="Gisha" w:eastAsia="MS Mincho" w:hAnsi="Gisha" w:cs="Gisha"/>
        <w:b/>
        <w:szCs w:val="16"/>
      </w:rPr>
      <w:t>COMISSÃO PERMANENTE DE LICITAÇÕES</w:t>
    </w:r>
  </w:p>
  <w:p w14:paraId="293F1A39" w14:textId="77777777" w:rsidR="006B284A" w:rsidRPr="00D15140" w:rsidRDefault="006B284A" w:rsidP="006B284A">
    <w:pPr>
      <w:pStyle w:val="Cabealho"/>
      <w:ind w:left="-426"/>
      <w:jc w:val="center"/>
      <w:rPr>
        <w:rFonts w:ascii="Gisha" w:hAnsi="Gisha" w:cs="Gisha"/>
        <w:szCs w:val="18"/>
      </w:rPr>
    </w:pPr>
    <w:r w:rsidRPr="00D15140">
      <w:rPr>
        <w:rFonts w:ascii="Gisha" w:hAnsi="Gisha" w:cs="Gisha"/>
        <w:szCs w:val="18"/>
      </w:rPr>
      <w:t>Rua Argemiro Evaristo da Costa, 177, Centro, Retirolândia-Bahia</w:t>
    </w:r>
  </w:p>
  <w:p w14:paraId="74DDC755" w14:textId="77777777" w:rsidR="006B284A" w:rsidRDefault="006B284A" w:rsidP="006B284A">
    <w:pPr>
      <w:pStyle w:val="Cabealho"/>
      <w:ind w:left="-426"/>
      <w:jc w:val="center"/>
      <w:rPr>
        <w:rFonts w:ascii="Square721 BT" w:hAnsi="Square721 BT" w:cs="Gisha"/>
        <w:sz w:val="22"/>
      </w:rPr>
    </w:pPr>
    <w:r w:rsidRPr="00D15140">
      <w:rPr>
        <w:rFonts w:ascii="Gisha" w:hAnsi="Gisha" w:cs="Gisha"/>
        <w:szCs w:val="18"/>
      </w:rPr>
      <w:t>CNPJ – 13.844.220/0001-43</w:t>
    </w:r>
    <w:r w:rsidRPr="00D15140">
      <w:rPr>
        <w:rFonts w:ascii="Square721 BT" w:hAnsi="Square721 BT" w:cs="Gisha"/>
        <w:sz w:val="22"/>
      </w:rPr>
      <w:t xml:space="preserve">    </w:t>
    </w:r>
  </w:p>
  <w:p w14:paraId="60E846EB" w14:textId="27D8420C" w:rsidR="006B284A" w:rsidRPr="00110FA9" w:rsidRDefault="006B284A" w:rsidP="00110FA9">
    <w:pPr>
      <w:pStyle w:val="Cabealho"/>
      <w:ind w:left="-142"/>
      <w:jc w:val="center"/>
      <w:rPr>
        <w:rFonts w:ascii="Square721 BT" w:hAnsi="Square721 BT" w:cs="Gisha"/>
      </w:rPr>
    </w:pPr>
    <w:r>
      <w:rPr>
        <w:rFonts w:ascii="Square721 BT" w:hAnsi="Square721 BT" w:cs="Gish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46360A46"/>
    <w:name w:val="WW8Num6"/>
    <w:lvl w:ilvl="0">
      <w:start w:val="1"/>
      <w:numFmt w:val="lowerLetter"/>
      <w:lvlText w:val="%1)"/>
      <w:lvlJc w:val="left"/>
      <w:pPr>
        <w:tabs>
          <w:tab w:val="num" w:pos="72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23"/>
    <w:multiLevelType w:val="singleLevel"/>
    <w:tmpl w:val="00000023"/>
    <w:name w:val="WW8Num39"/>
    <w:lvl w:ilvl="0">
      <w:start w:val="3"/>
      <w:numFmt w:val="upperRoman"/>
      <w:lvlText w:val="%1-"/>
      <w:lvlJc w:val="left"/>
      <w:pPr>
        <w:tabs>
          <w:tab w:val="num" w:pos="1575"/>
        </w:tabs>
        <w:ind w:left="1575" w:hanging="720"/>
      </w:pPr>
      <w:rPr>
        <w:b/>
      </w:rPr>
    </w:lvl>
  </w:abstractNum>
  <w:abstractNum w:abstractNumId="2">
    <w:nsid w:val="01177D39"/>
    <w:multiLevelType w:val="multilevel"/>
    <w:tmpl w:val="0416001D"/>
    <w:styleLink w:val="Estilo1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6A16F8"/>
    <w:multiLevelType w:val="multilevel"/>
    <w:tmpl w:val="0416001F"/>
    <w:styleLink w:val="Estilo10"/>
    <w:lvl w:ilvl="0">
      <w:start w:val="2"/>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AF6F50"/>
    <w:multiLevelType w:val="hybridMultilevel"/>
    <w:tmpl w:val="55E6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9A23E6"/>
    <w:multiLevelType w:val="multilevel"/>
    <w:tmpl w:val="0416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D2324"/>
    <w:multiLevelType w:val="multilevel"/>
    <w:tmpl w:val="0416001D"/>
    <w:styleLink w:val="Estilo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042A47"/>
    <w:multiLevelType w:val="multilevel"/>
    <w:tmpl w:val="49CC768E"/>
    <w:lvl w:ilvl="0">
      <w:start w:val="5"/>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6" w:hanging="720"/>
      </w:pPr>
      <w:rPr>
        <w:rFonts w:hint="default"/>
        <w:b/>
        <w:sz w:val="22"/>
      </w:rPr>
    </w:lvl>
    <w:lvl w:ilvl="3">
      <w:start w:val="1"/>
      <w:numFmt w:val="decimal"/>
      <w:lvlText w:val="%1.%2.%3.%4"/>
      <w:lvlJc w:val="left"/>
      <w:pPr>
        <w:ind w:left="-9" w:hanging="1080"/>
      </w:pPr>
      <w:rPr>
        <w:rFonts w:hint="default"/>
        <w:b/>
        <w:sz w:val="22"/>
      </w:rPr>
    </w:lvl>
    <w:lvl w:ilvl="4">
      <w:start w:val="1"/>
      <w:numFmt w:val="decimal"/>
      <w:lvlText w:val="%1.%2.%3.%4.%5"/>
      <w:lvlJc w:val="left"/>
      <w:pPr>
        <w:ind w:left="-372" w:hanging="1080"/>
      </w:pPr>
      <w:rPr>
        <w:rFonts w:hint="default"/>
        <w:b/>
        <w:sz w:val="22"/>
      </w:rPr>
    </w:lvl>
    <w:lvl w:ilvl="5">
      <w:start w:val="1"/>
      <w:numFmt w:val="decimal"/>
      <w:lvlText w:val="%1.%2.%3.%4.%5.%6"/>
      <w:lvlJc w:val="left"/>
      <w:pPr>
        <w:ind w:left="-375" w:hanging="1440"/>
      </w:pPr>
      <w:rPr>
        <w:rFonts w:hint="default"/>
        <w:b/>
        <w:sz w:val="22"/>
      </w:rPr>
    </w:lvl>
    <w:lvl w:ilvl="6">
      <w:start w:val="1"/>
      <w:numFmt w:val="decimal"/>
      <w:lvlText w:val="%1.%2.%3.%4.%5.%6.%7"/>
      <w:lvlJc w:val="left"/>
      <w:pPr>
        <w:ind w:left="-738" w:hanging="1440"/>
      </w:pPr>
      <w:rPr>
        <w:rFonts w:hint="default"/>
        <w:b/>
        <w:sz w:val="22"/>
      </w:rPr>
    </w:lvl>
    <w:lvl w:ilvl="7">
      <w:start w:val="1"/>
      <w:numFmt w:val="decimal"/>
      <w:lvlText w:val="%1.%2.%3.%4.%5.%6.%7.%8"/>
      <w:lvlJc w:val="left"/>
      <w:pPr>
        <w:ind w:left="-741" w:hanging="1800"/>
      </w:pPr>
      <w:rPr>
        <w:rFonts w:hint="default"/>
        <w:b/>
        <w:sz w:val="22"/>
      </w:rPr>
    </w:lvl>
    <w:lvl w:ilvl="8">
      <w:start w:val="1"/>
      <w:numFmt w:val="decimal"/>
      <w:lvlText w:val="%1.%2.%3.%4.%5.%6.%7.%8.%9"/>
      <w:lvlJc w:val="left"/>
      <w:pPr>
        <w:ind w:left="-1104" w:hanging="1800"/>
      </w:pPr>
      <w:rPr>
        <w:rFonts w:hint="default"/>
        <w:b/>
        <w:sz w:val="22"/>
      </w:rPr>
    </w:lvl>
  </w:abstractNum>
  <w:abstractNum w:abstractNumId="8">
    <w:nsid w:val="236354B9"/>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A51D93"/>
    <w:multiLevelType w:val="hybridMultilevel"/>
    <w:tmpl w:val="7D1C1FEA"/>
    <w:lvl w:ilvl="0" w:tplc="E69C9C30">
      <w:start w:val="1"/>
      <w:numFmt w:val="lowerLetter"/>
      <w:lvlText w:val="%1)"/>
      <w:lvlJc w:val="left"/>
      <w:pPr>
        <w:ind w:left="1080" w:hanging="360"/>
      </w:pPr>
      <w:rPr>
        <w:rFonts w:hint="default"/>
        <w:b/>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437211"/>
    <w:multiLevelType w:val="multilevel"/>
    <w:tmpl w:val="3F700E50"/>
    <w:styleLink w:val="Estilo9"/>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0E1A48"/>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E3E7434"/>
    <w:multiLevelType w:val="multilevel"/>
    <w:tmpl w:val="11FAF6A4"/>
    <w:styleLink w:val="Estilo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D56079B"/>
    <w:multiLevelType w:val="hybridMultilevel"/>
    <w:tmpl w:val="F54269EA"/>
    <w:lvl w:ilvl="0" w:tplc="399A35D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E0F3FBD"/>
    <w:multiLevelType w:val="multilevel"/>
    <w:tmpl w:val="0416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9150DB"/>
    <w:multiLevelType w:val="multilevel"/>
    <w:tmpl w:val="65B68FA8"/>
    <w:styleLink w:val="Estilo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1..%3.%4.%5.%6.%7.%8.%9."/>
      <w:lvlJc w:val="left"/>
      <w:pPr>
        <w:ind w:left="4320" w:hanging="1440"/>
      </w:pPr>
      <w:rPr>
        <w:rFonts w:hint="default"/>
      </w:rPr>
    </w:lvl>
  </w:abstractNum>
  <w:abstractNum w:abstractNumId="16">
    <w:nsid w:val="6C664C7C"/>
    <w:multiLevelType w:val="multilevel"/>
    <w:tmpl w:val="0416001D"/>
    <w:styleLink w:val="Estilo1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58F4CAF"/>
    <w:multiLevelType w:val="multilevel"/>
    <w:tmpl w:val="0416001F"/>
    <w:styleLink w:val="Estilo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0326D7"/>
    <w:multiLevelType w:val="multilevel"/>
    <w:tmpl w:val="D52C89FE"/>
    <w:styleLink w:val="Estilo13"/>
    <w:lvl w:ilvl="0">
      <w:start w:val="4"/>
      <w:numFmt w:val="decimal"/>
      <w:lvlText w:val="%1."/>
      <w:lvlJc w:val="left"/>
      <w:pPr>
        <w:ind w:left="360" w:hanging="360"/>
      </w:pPr>
      <w:rPr>
        <w:rFonts w:hint="default"/>
      </w:rPr>
    </w:lvl>
    <w:lvl w:ilvl="1">
      <w:start w:val="5"/>
      <w:numFmt w:val="none"/>
      <w:lvlText w:val="5.1."/>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1"/>
  </w:num>
  <w:num w:numId="3">
    <w:abstractNumId w:val="14"/>
  </w:num>
  <w:num w:numId="4">
    <w:abstractNumId w:val="8"/>
  </w:num>
  <w:num w:numId="5">
    <w:abstractNumId w:val="15"/>
  </w:num>
  <w:num w:numId="6">
    <w:abstractNumId w:val="5"/>
  </w:num>
  <w:num w:numId="7">
    <w:abstractNumId w:val="12"/>
  </w:num>
  <w:num w:numId="8">
    <w:abstractNumId w:val="10"/>
  </w:num>
  <w:num w:numId="9">
    <w:abstractNumId w:val="3"/>
  </w:num>
  <w:num w:numId="10">
    <w:abstractNumId w:val="6"/>
  </w:num>
  <w:num w:numId="11">
    <w:abstractNumId w:val="16"/>
  </w:num>
  <w:num w:numId="12">
    <w:abstractNumId w:val="18"/>
  </w:num>
  <w:num w:numId="13">
    <w:abstractNumId w:val="2"/>
  </w:num>
  <w:num w:numId="14">
    <w:abstractNumId w:val="9"/>
  </w:num>
  <w:num w:numId="15">
    <w:abstractNumId w:val="7"/>
  </w:num>
  <w:num w:numId="16">
    <w:abstractNumId w:val="13"/>
  </w:num>
  <w:num w:numId="17">
    <w:abstractNumId w:val="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B1"/>
    <w:rsid w:val="00003D93"/>
    <w:rsid w:val="00016A93"/>
    <w:rsid w:val="00020736"/>
    <w:rsid w:val="00020E34"/>
    <w:rsid w:val="00024941"/>
    <w:rsid w:val="00035400"/>
    <w:rsid w:val="0004092C"/>
    <w:rsid w:val="000447CE"/>
    <w:rsid w:val="0005692E"/>
    <w:rsid w:val="00061DA4"/>
    <w:rsid w:val="00063ABF"/>
    <w:rsid w:val="00071381"/>
    <w:rsid w:val="00075508"/>
    <w:rsid w:val="00096317"/>
    <w:rsid w:val="00096F5E"/>
    <w:rsid w:val="000B3107"/>
    <w:rsid w:val="000B3D76"/>
    <w:rsid w:val="000B458E"/>
    <w:rsid w:val="000C1CBF"/>
    <w:rsid w:val="000C21D1"/>
    <w:rsid w:val="000C47CC"/>
    <w:rsid w:val="000C7A63"/>
    <w:rsid w:val="000E7D8F"/>
    <w:rsid w:val="000F593D"/>
    <w:rsid w:val="000F74B1"/>
    <w:rsid w:val="001030E2"/>
    <w:rsid w:val="00105AB1"/>
    <w:rsid w:val="00110701"/>
    <w:rsid w:val="00110FA9"/>
    <w:rsid w:val="001174FE"/>
    <w:rsid w:val="00122C01"/>
    <w:rsid w:val="0013040A"/>
    <w:rsid w:val="00135D3B"/>
    <w:rsid w:val="001421E9"/>
    <w:rsid w:val="00151F4B"/>
    <w:rsid w:val="00176006"/>
    <w:rsid w:val="0017729C"/>
    <w:rsid w:val="00187800"/>
    <w:rsid w:val="001904EF"/>
    <w:rsid w:val="00193F41"/>
    <w:rsid w:val="00197764"/>
    <w:rsid w:val="001A3D13"/>
    <w:rsid w:val="001A58AC"/>
    <w:rsid w:val="001A5FD2"/>
    <w:rsid w:val="001A74DA"/>
    <w:rsid w:val="001B0D8A"/>
    <w:rsid w:val="001B483D"/>
    <w:rsid w:val="001D5B48"/>
    <w:rsid w:val="001E00DB"/>
    <w:rsid w:val="001E32E1"/>
    <w:rsid w:val="001F0D28"/>
    <w:rsid w:val="001F13B9"/>
    <w:rsid w:val="001F5B6C"/>
    <w:rsid w:val="00203A59"/>
    <w:rsid w:val="00213CCE"/>
    <w:rsid w:val="0021425F"/>
    <w:rsid w:val="002171D7"/>
    <w:rsid w:val="00222CF3"/>
    <w:rsid w:val="00222F52"/>
    <w:rsid w:val="00224BA5"/>
    <w:rsid w:val="0023674C"/>
    <w:rsid w:val="00270D6A"/>
    <w:rsid w:val="00273227"/>
    <w:rsid w:val="00274D0F"/>
    <w:rsid w:val="00281782"/>
    <w:rsid w:val="0028302E"/>
    <w:rsid w:val="002A276C"/>
    <w:rsid w:val="002A7459"/>
    <w:rsid w:val="002B32F8"/>
    <w:rsid w:val="002B720B"/>
    <w:rsid w:val="002E455E"/>
    <w:rsid w:val="00320925"/>
    <w:rsid w:val="00321FD5"/>
    <w:rsid w:val="003222D2"/>
    <w:rsid w:val="0034635E"/>
    <w:rsid w:val="00352DE6"/>
    <w:rsid w:val="0035469C"/>
    <w:rsid w:val="00357608"/>
    <w:rsid w:val="00366468"/>
    <w:rsid w:val="003735BF"/>
    <w:rsid w:val="00375D47"/>
    <w:rsid w:val="00382322"/>
    <w:rsid w:val="0039090C"/>
    <w:rsid w:val="003928A5"/>
    <w:rsid w:val="00394E6E"/>
    <w:rsid w:val="003A01DF"/>
    <w:rsid w:val="003A5373"/>
    <w:rsid w:val="003B5426"/>
    <w:rsid w:val="003E20BA"/>
    <w:rsid w:val="003E2DB1"/>
    <w:rsid w:val="003E32C9"/>
    <w:rsid w:val="003E780E"/>
    <w:rsid w:val="003F4F9B"/>
    <w:rsid w:val="003F73D2"/>
    <w:rsid w:val="00431EB0"/>
    <w:rsid w:val="00443253"/>
    <w:rsid w:val="00446690"/>
    <w:rsid w:val="004525BA"/>
    <w:rsid w:val="004574BD"/>
    <w:rsid w:val="00460136"/>
    <w:rsid w:val="004644BD"/>
    <w:rsid w:val="00467C98"/>
    <w:rsid w:val="004703FA"/>
    <w:rsid w:val="004A3C31"/>
    <w:rsid w:val="004B3B5D"/>
    <w:rsid w:val="004B4039"/>
    <w:rsid w:val="004C06DB"/>
    <w:rsid w:val="004C7EAB"/>
    <w:rsid w:val="004D53D0"/>
    <w:rsid w:val="004D6CEF"/>
    <w:rsid w:val="005051B4"/>
    <w:rsid w:val="005070E9"/>
    <w:rsid w:val="00511401"/>
    <w:rsid w:val="00512153"/>
    <w:rsid w:val="005143DF"/>
    <w:rsid w:val="00520923"/>
    <w:rsid w:val="00527822"/>
    <w:rsid w:val="00534CD4"/>
    <w:rsid w:val="00540BD3"/>
    <w:rsid w:val="00543B8C"/>
    <w:rsid w:val="00547B35"/>
    <w:rsid w:val="00550535"/>
    <w:rsid w:val="00557A2F"/>
    <w:rsid w:val="005622D5"/>
    <w:rsid w:val="00564964"/>
    <w:rsid w:val="005733FD"/>
    <w:rsid w:val="005761AF"/>
    <w:rsid w:val="00577557"/>
    <w:rsid w:val="00581A60"/>
    <w:rsid w:val="00581C1A"/>
    <w:rsid w:val="005822D5"/>
    <w:rsid w:val="00585BD9"/>
    <w:rsid w:val="0059178D"/>
    <w:rsid w:val="00594AA5"/>
    <w:rsid w:val="005B7EC1"/>
    <w:rsid w:val="005C53AF"/>
    <w:rsid w:val="005D3005"/>
    <w:rsid w:val="005E73B1"/>
    <w:rsid w:val="005F52BA"/>
    <w:rsid w:val="005F7BE8"/>
    <w:rsid w:val="0061147F"/>
    <w:rsid w:val="00620852"/>
    <w:rsid w:val="00626A39"/>
    <w:rsid w:val="006527F7"/>
    <w:rsid w:val="00664A0F"/>
    <w:rsid w:val="00681CC1"/>
    <w:rsid w:val="006A0480"/>
    <w:rsid w:val="006A1F7F"/>
    <w:rsid w:val="006B284A"/>
    <w:rsid w:val="006B5616"/>
    <w:rsid w:val="006D0209"/>
    <w:rsid w:val="006E226A"/>
    <w:rsid w:val="00702FF4"/>
    <w:rsid w:val="00712F58"/>
    <w:rsid w:val="007142F3"/>
    <w:rsid w:val="00716DFA"/>
    <w:rsid w:val="007234B9"/>
    <w:rsid w:val="0072545A"/>
    <w:rsid w:val="00737449"/>
    <w:rsid w:val="007457DB"/>
    <w:rsid w:val="00747F96"/>
    <w:rsid w:val="007622DE"/>
    <w:rsid w:val="00773C7A"/>
    <w:rsid w:val="007818B8"/>
    <w:rsid w:val="007C0D9E"/>
    <w:rsid w:val="007D21D8"/>
    <w:rsid w:val="007D452C"/>
    <w:rsid w:val="007D58D5"/>
    <w:rsid w:val="007D7218"/>
    <w:rsid w:val="007D750F"/>
    <w:rsid w:val="007F5839"/>
    <w:rsid w:val="00802077"/>
    <w:rsid w:val="00817055"/>
    <w:rsid w:val="0081777C"/>
    <w:rsid w:val="008319FA"/>
    <w:rsid w:val="00837EB7"/>
    <w:rsid w:val="00855C79"/>
    <w:rsid w:val="00857B0D"/>
    <w:rsid w:val="00865611"/>
    <w:rsid w:val="00880520"/>
    <w:rsid w:val="00893318"/>
    <w:rsid w:val="0089347E"/>
    <w:rsid w:val="008A54AD"/>
    <w:rsid w:val="008B1963"/>
    <w:rsid w:val="008C04DF"/>
    <w:rsid w:val="008C7C2A"/>
    <w:rsid w:val="008D4202"/>
    <w:rsid w:val="008D61C2"/>
    <w:rsid w:val="008E1098"/>
    <w:rsid w:val="0090063E"/>
    <w:rsid w:val="00900C9E"/>
    <w:rsid w:val="00904B61"/>
    <w:rsid w:val="009078ED"/>
    <w:rsid w:val="00912DF5"/>
    <w:rsid w:val="009173CC"/>
    <w:rsid w:val="009218D3"/>
    <w:rsid w:val="00922BA7"/>
    <w:rsid w:val="00923C8C"/>
    <w:rsid w:val="009244CA"/>
    <w:rsid w:val="00926CCE"/>
    <w:rsid w:val="00942233"/>
    <w:rsid w:val="00953678"/>
    <w:rsid w:val="00967A8D"/>
    <w:rsid w:val="00977D9E"/>
    <w:rsid w:val="00980BB4"/>
    <w:rsid w:val="00985D2B"/>
    <w:rsid w:val="0098626B"/>
    <w:rsid w:val="009A4E4D"/>
    <w:rsid w:val="009A4F3B"/>
    <w:rsid w:val="009A5FD5"/>
    <w:rsid w:val="009A6FEB"/>
    <w:rsid w:val="009B066D"/>
    <w:rsid w:val="009C249B"/>
    <w:rsid w:val="009E0F2C"/>
    <w:rsid w:val="00A0141F"/>
    <w:rsid w:val="00A02875"/>
    <w:rsid w:val="00A02D44"/>
    <w:rsid w:val="00A14A5E"/>
    <w:rsid w:val="00A15238"/>
    <w:rsid w:val="00A204F3"/>
    <w:rsid w:val="00A303E2"/>
    <w:rsid w:val="00A36449"/>
    <w:rsid w:val="00A43C1C"/>
    <w:rsid w:val="00A55CFA"/>
    <w:rsid w:val="00A5676D"/>
    <w:rsid w:val="00A56D36"/>
    <w:rsid w:val="00A62BA2"/>
    <w:rsid w:val="00A6527B"/>
    <w:rsid w:val="00A710FC"/>
    <w:rsid w:val="00A74FC3"/>
    <w:rsid w:val="00A76E6D"/>
    <w:rsid w:val="00A80FC8"/>
    <w:rsid w:val="00A85985"/>
    <w:rsid w:val="00A865CA"/>
    <w:rsid w:val="00A900DA"/>
    <w:rsid w:val="00A92B37"/>
    <w:rsid w:val="00AA6AC7"/>
    <w:rsid w:val="00AB2B09"/>
    <w:rsid w:val="00AB58C5"/>
    <w:rsid w:val="00AE06AC"/>
    <w:rsid w:val="00AE29BD"/>
    <w:rsid w:val="00AF2525"/>
    <w:rsid w:val="00B0420F"/>
    <w:rsid w:val="00B25181"/>
    <w:rsid w:val="00B322D5"/>
    <w:rsid w:val="00B50A0C"/>
    <w:rsid w:val="00B520DE"/>
    <w:rsid w:val="00B52ACE"/>
    <w:rsid w:val="00B56B6E"/>
    <w:rsid w:val="00B67E50"/>
    <w:rsid w:val="00B75C22"/>
    <w:rsid w:val="00B84E54"/>
    <w:rsid w:val="00B90B66"/>
    <w:rsid w:val="00B9182C"/>
    <w:rsid w:val="00B94CC3"/>
    <w:rsid w:val="00B95FBF"/>
    <w:rsid w:val="00BA7D26"/>
    <w:rsid w:val="00BB74B3"/>
    <w:rsid w:val="00BC0722"/>
    <w:rsid w:val="00BC4399"/>
    <w:rsid w:val="00BD281A"/>
    <w:rsid w:val="00BE2227"/>
    <w:rsid w:val="00BE3A83"/>
    <w:rsid w:val="00BF59F1"/>
    <w:rsid w:val="00C15AA9"/>
    <w:rsid w:val="00C17766"/>
    <w:rsid w:val="00C2477B"/>
    <w:rsid w:val="00C3779B"/>
    <w:rsid w:val="00C4281E"/>
    <w:rsid w:val="00C42F6D"/>
    <w:rsid w:val="00C46D28"/>
    <w:rsid w:val="00C5581C"/>
    <w:rsid w:val="00C70B6E"/>
    <w:rsid w:val="00C832FD"/>
    <w:rsid w:val="00C838FC"/>
    <w:rsid w:val="00C85789"/>
    <w:rsid w:val="00C93EC5"/>
    <w:rsid w:val="00CA2F74"/>
    <w:rsid w:val="00CA3CB8"/>
    <w:rsid w:val="00CB0268"/>
    <w:rsid w:val="00CB347B"/>
    <w:rsid w:val="00CE5370"/>
    <w:rsid w:val="00CE749A"/>
    <w:rsid w:val="00D04B1F"/>
    <w:rsid w:val="00D06572"/>
    <w:rsid w:val="00D1071A"/>
    <w:rsid w:val="00D168A9"/>
    <w:rsid w:val="00D51A93"/>
    <w:rsid w:val="00D767EF"/>
    <w:rsid w:val="00D90673"/>
    <w:rsid w:val="00D90D5F"/>
    <w:rsid w:val="00DA69F1"/>
    <w:rsid w:val="00DB69E3"/>
    <w:rsid w:val="00DC7704"/>
    <w:rsid w:val="00DD3000"/>
    <w:rsid w:val="00DE3B4F"/>
    <w:rsid w:val="00DF3BD8"/>
    <w:rsid w:val="00E0393F"/>
    <w:rsid w:val="00E04907"/>
    <w:rsid w:val="00E4084C"/>
    <w:rsid w:val="00E440F6"/>
    <w:rsid w:val="00E44678"/>
    <w:rsid w:val="00E44A32"/>
    <w:rsid w:val="00E66695"/>
    <w:rsid w:val="00E860C7"/>
    <w:rsid w:val="00EA77A8"/>
    <w:rsid w:val="00EB3372"/>
    <w:rsid w:val="00EC306C"/>
    <w:rsid w:val="00EC4D5D"/>
    <w:rsid w:val="00ED1EE1"/>
    <w:rsid w:val="00F15164"/>
    <w:rsid w:val="00F22C6E"/>
    <w:rsid w:val="00F26419"/>
    <w:rsid w:val="00F26D14"/>
    <w:rsid w:val="00F33AFE"/>
    <w:rsid w:val="00F34D22"/>
    <w:rsid w:val="00F35A30"/>
    <w:rsid w:val="00F37FD2"/>
    <w:rsid w:val="00F41193"/>
    <w:rsid w:val="00F440E3"/>
    <w:rsid w:val="00F4654F"/>
    <w:rsid w:val="00F650A5"/>
    <w:rsid w:val="00F71D34"/>
    <w:rsid w:val="00F9544E"/>
    <w:rsid w:val="00FC336F"/>
    <w:rsid w:val="00FE132E"/>
    <w:rsid w:val="00FE55E5"/>
    <w:rsid w:val="00FF3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CC1A2"/>
  <w15:docId w15:val="{948FC958-306A-4A17-AD36-C253F65D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B1"/>
    <w:rPr>
      <w:rFonts w:ascii="Times New Roman" w:eastAsia="Times New Roman" w:hAnsi="Times New Roman"/>
      <w:sz w:val="24"/>
      <w:szCs w:val="24"/>
    </w:rPr>
  </w:style>
  <w:style w:type="paragraph" w:styleId="Ttulo1">
    <w:name w:val="heading 1"/>
    <w:basedOn w:val="Normal"/>
    <w:next w:val="Normal"/>
    <w:link w:val="Ttulo1Char"/>
    <w:uiPriority w:val="9"/>
    <w:qFormat/>
    <w:rsid w:val="005E73B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qFormat/>
    <w:rsid w:val="005E73B1"/>
    <w:pPr>
      <w:keepNext/>
      <w:ind w:firstLine="1843"/>
      <w:jc w:val="both"/>
      <w:outlineLvl w:val="1"/>
    </w:pPr>
    <w:rPr>
      <w:sz w:val="28"/>
      <w:szCs w:val="20"/>
    </w:rPr>
  </w:style>
  <w:style w:type="paragraph" w:styleId="Ttulo3">
    <w:name w:val="heading 3"/>
    <w:basedOn w:val="Normal"/>
    <w:next w:val="Normal"/>
    <w:link w:val="Ttulo3Char"/>
    <w:uiPriority w:val="9"/>
    <w:qFormat/>
    <w:rsid w:val="005E73B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9776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5E73B1"/>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rsid w:val="005E73B1"/>
    <w:pPr>
      <w:spacing w:before="240" w:after="60"/>
      <w:outlineLvl w:val="5"/>
    </w:pPr>
    <w:rPr>
      <w:b/>
      <w:bCs/>
      <w:sz w:val="20"/>
      <w:szCs w:val="20"/>
    </w:rPr>
  </w:style>
  <w:style w:type="paragraph" w:styleId="Ttulo7">
    <w:name w:val="heading 7"/>
    <w:basedOn w:val="Normal"/>
    <w:next w:val="Normal"/>
    <w:link w:val="Ttulo7Char"/>
    <w:uiPriority w:val="9"/>
    <w:semiHidden/>
    <w:unhideWhenUsed/>
    <w:qFormat/>
    <w:rsid w:val="00197764"/>
    <w:pPr>
      <w:spacing w:before="240" w:after="60"/>
      <w:outlineLvl w:val="6"/>
    </w:pPr>
    <w:rPr>
      <w:rFonts w:ascii="Calibri" w:hAnsi="Calibri"/>
    </w:rPr>
  </w:style>
  <w:style w:type="paragraph" w:styleId="Ttulo8">
    <w:name w:val="heading 8"/>
    <w:basedOn w:val="Normal"/>
    <w:next w:val="Normal"/>
    <w:link w:val="Ttulo8Char"/>
    <w:uiPriority w:val="9"/>
    <w:qFormat/>
    <w:rsid w:val="005E73B1"/>
    <w:pPr>
      <w:spacing w:before="240" w:after="60"/>
      <w:outlineLvl w:val="7"/>
    </w:pPr>
    <w:rPr>
      <w:i/>
      <w:iCs/>
    </w:rPr>
  </w:style>
  <w:style w:type="paragraph" w:styleId="Ttulo9">
    <w:name w:val="heading 9"/>
    <w:basedOn w:val="Normal"/>
    <w:next w:val="Normal"/>
    <w:link w:val="Ttulo9Char"/>
    <w:uiPriority w:val="9"/>
    <w:qFormat/>
    <w:rsid w:val="005E73B1"/>
    <w:pPr>
      <w:keepNext/>
      <w:jc w:val="center"/>
      <w:outlineLvl w:val="8"/>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E73B1"/>
    <w:rPr>
      <w:rFonts w:ascii="Arial" w:eastAsia="Times New Roman" w:hAnsi="Arial" w:cs="Arial"/>
      <w:b/>
      <w:bCs/>
      <w:kern w:val="32"/>
      <w:sz w:val="32"/>
      <w:szCs w:val="32"/>
      <w:lang w:eastAsia="pt-BR"/>
    </w:rPr>
  </w:style>
  <w:style w:type="character" w:customStyle="1" w:styleId="Ttulo2Char">
    <w:name w:val="Título 2 Char"/>
    <w:link w:val="Ttulo2"/>
    <w:uiPriority w:val="9"/>
    <w:rsid w:val="005E73B1"/>
    <w:rPr>
      <w:rFonts w:ascii="Times New Roman" w:eastAsia="Times New Roman" w:hAnsi="Times New Roman" w:cs="Times New Roman"/>
      <w:sz w:val="28"/>
      <w:szCs w:val="20"/>
      <w:lang w:eastAsia="pt-BR"/>
    </w:rPr>
  </w:style>
  <w:style w:type="character" w:customStyle="1" w:styleId="Ttulo3Char">
    <w:name w:val="Título 3 Char"/>
    <w:link w:val="Ttulo3"/>
    <w:uiPriority w:val="9"/>
    <w:rsid w:val="005E73B1"/>
    <w:rPr>
      <w:rFonts w:ascii="Cambria" w:eastAsia="Times New Roman" w:hAnsi="Cambria" w:cs="Times New Roman"/>
      <w:b/>
      <w:bCs/>
      <w:sz w:val="26"/>
      <w:szCs w:val="26"/>
      <w:lang w:eastAsia="pt-BR"/>
    </w:rPr>
  </w:style>
  <w:style w:type="character" w:customStyle="1" w:styleId="Ttulo5Char">
    <w:name w:val="Título 5 Char"/>
    <w:link w:val="Ttulo5"/>
    <w:uiPriority w:val="9"/>
    <w:semiHidden/>
    <w:rsid w:val="005E73B1"/>
    <w:rPr>
      <w:rFonts w:ascii="Calibri" w:eastAsia="Times New Roman" w:hAnsi="Calibri" w:cs="Times New Roman"/>
      <w:b/>
      <w:bCs/>
      <w:i/>
      <w:iCs/>
      <w:sz w:val="26"/>
      <w:szCs w:val="26"/>
      <w:lang w:eastAsia="pt-BR"/>
    </w:rPr>
  </w:style>
  <w:style w:type="character" w:customStyle="1" w:styleId="Ttulo6Char">
    <w:name w:val="Título 6 Char"/>
    <w:link w:val="Ttulo6"/>
    <w:uiPriority w:val="9"/>
    <w:rsid w:val="005E73B1"/>
    <w:rPr>
      <w:rFonts w:ascii="Times New Roman" w:eastAsia="Times New Roman" w:hAnsi="Times New Roman" w:cs="Times New Roman"/>
      <w:b/>
      <w:bCs/>
      <w:lang w:eastAsia="pt-BR"/>
    </w:rPr>
  </w:style>
  <w:style w:type="character" w:customStyle="1" w:styleId="Ttulo8Char">
    <w:name w:val="Título 8 Char"/>
    <w:link w:val="Ttulo8"/>
    <w:uiPriority w:val="9"/>
    <w:rsid w:val="005E73B1"/>
    <w:rPr>
      <w:rFonts w:ascii="Times New Roman" w:eastAsia="Times New Roman" w:hAnsi="Times New Roman" w:cs="Times New Roman"/>
      <w:i/>
      <w:iCs/>
      <w:sz w:val="24"/>
      <w:szCs w:val="24"/>
      <w:lang w:eastAsia="pt-BR"/>
    </w:rPr>
  </w:style>
  <w:style w:type="character" w:customStyle="1" w:styleId="Ttulo9Char">
    <w:name w:val="Título 9 Char"/>
    <w:link w:val="Ttulo9"/>
    <w:uiPriority w:val="9"/>
    <w:rsid w:val="005E73B1"/>
    <w:rPr>
      <w:rFonts w:ascii="Times New Roman" w:eastAsia="Times New Roman" w:hAnsi="Times New Roman" w:cs="Times New Roman"/>
      <w:b/>
      <w:bCs/>
      <w:sz w:val="24"/>
      <w:szCs w:val="20"/>
      <w:lang w:eastAsia="pt-BR"/>
    </w:rPr>
  </w:style>
  <w:style w:type="paragraph" w:styleId="Corpodetexto">
    <w:name w:val="Body Text"/>
    <w:basedOn w:val="Normal"/>
    <w:link w:val="CorpodetextoChar"/>
    <w:rsid w:val="005E73B1"/>
    <w:pPr>
      <w:jc w:val="both"/>
    </w:pPr>
  </w:style>
  <w:style w:type="character" w:customStyle="1" w:styleId="CorpodetextoChar">
    <w:name w:val="Corpo de texto Char"/>
    <w:link w:val="Corpodetexto"/>
    <w:rsid w:val="005E73B1"/>
    <w:rPr>
      <w:rFonts w:ascii="Times New Roman" w:eastAsia="Times New Roman" w:hAnsi="Times New Roman" w:cs="Times New Roman"/>
      <w:sz w:val="24"/>
      <w:szCs w:val="24"/>
      <w:lang w:eastAsia="pt-BR"/>
    </w:rPr>
  </w:style>
  <w:style w:type="character" w:styleId="Forte">
    <w:name w:val="Strong"/>
    <w:uiPriority w:val="22"/>
    <w:qFormat/>
    <w:rsid w:val="005E73B1"/>
    <w:rPr>
      <w:b/>
      <w:bCs/>
    </w:rPr>
  </w:style>
  <w:style w:type="paragraph" w:styleId="NormalWeb">
    <w:name w:val="Normal (Web)"/>
    <w:basedOn w:val="Normal"/>
    <w:uiPriority w:val="99"/>
    <w:rsid w:val="005E73B1"/>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5E73B1"/>
    <w:rPr>
      <w:color w:val="0000FF"/>
      <w:u w:val="single"/>
    </w:rPr>
  </w:style>
  <w:style w:type="paragraph" w:styleId="Corpodetexto3">
    <w:name w:val="Body Text 3"/>
    <w:basedOn w:val="Normal"/>
    <w:link w:val="Corpodetexto3Char"/>
    <w:uiPriority w:val="99"/>
    <w:rsid w:val="005E73B1"/>
    <w:pPr>
      <w:spacing w:after="120"/>
    </w:pPr>
    <w:rPr>
      <w:sz w:val="16"/>
      <w:szCs w:val="16"/>
    </w:rPr>
  </w:style>
  <w:style w:type="character" w:customStyle="1" w:styleId="Corpodetexto3Char">
    <w:name w:val="Corpo de texto 3 Char"/>
    <w:link w:val="Corpodetexto3"/>
    <w:uiPriority w:val="99"/>
    <w:rsid w:val="005E73B1"/>
    <w:rPr>
      <w:rFonts w:ascii="Times New Roman" w:eastAsia="Times New Roman" w:hAnsi="Times New Roman" w:cs="Times New Roman"/>
      <w:sz w:val="16"/>
      <w:szCs w:val="16"/>
      <w:lang w:eastAsia="pt-BR"/>
    </w:rPr>
  </w:style>
  <w:style w:type="paragraph" w:styleId="Cabealho">
    <w:name w:val="header"/>
    <w:basedOn w:val="Normal"/>
    <w:link w:val="CabealhoChar"/>
    <w:rsid w:val="005E73B1"/>
    <w:pPr>
      <w:tabs>
        <w:tab w:val="center" w:pos="4252"/>
        <w:tab w:val="right" w:pos="8504"/>
      </w:tabs>
    </w:pPr>
  </w:style>
  <w:style w:type="character" w:customStyle="1" w:styleId="CabealhoChar">
    <w:name w:val="Cabeçalho Char"/>
    <w:link w:val="Cabealho"/>
    <w:rsid w:val="005E73B1"/>
    <w:rPr>
      <w:rFonts w:ascii="Times New Roman" w:eastAsia="Times New Roman" w:hAnsi="Times New Roman" w:cs="Times New Roman"/>
      <w:sz w:val="24"/>
      <w:szCs w:val="24"/>
      <w:lang w:eastAsia="pt-BR"/>
    </w:rPr>
  </w:style>
  <w:style w:type="paragraph" w:styleId="Rodap">
    <w:name w:val="footer"/>
    <w:basedOn w:val="Normal"/>
    <w:link w:val="RodapChar"/>
    <w:rsid w:val="005E73B1"/>
    <w:pPr>
      <w:tabs>
        <w:tab w:val="center" w:pos="4252"/>
        <w:tab w:val="right" w:pos="8504"/>
      </w:tabs>
    </w:pPr>
  </w:style>
  <w:style w:type="character" w:customStyle="1" w:styleId="RodapChar">
    <w:name w:val="Rodapé Char"/>
    <w:link w:val="Rodap"/>
    <w:rsid w:val="005E73B1"/>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5E73B1"/>
  </w:style>
  <w:style w:type="paragraph" w:styleId="Recuodecorpodetexto">
    <w:name w:val="Body Text Indent"/>
    <w:basedOn w:val="Normal"/>
    <w:link w:val="RecuodecorpodetextoChar"/>
    <w:rsid w:val="005E73B1"/>
    <w:pPr>
      <w:spacing w:after="120"/>
      <w:ind w:left="283"/>
    </w:pPr>
  </w:style>
  <w:style w:type="character" w:customStyle="1" w:styleId="RecuodecorpodetextoChar">
    <w:name w:val="Recuo de corpo de texto Char"/>
    <w:link w:val="Recuodecorpodetexto"/>
    <w:rsid w:val="005E73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5E73B1"/>
    <w:pPr>
      <w:spacing w:after="120"/>
      <w:ind w:left="283"/>
    </w:pPr>
    <w:rPr>
      <w:sz w:val="16"/>
      <w:szCs w:val="16"/>
    </w:rPr>
  </w:style>
  <w:style w:type="character" w:customStyle="1" w:styleId="Recuodecorpodetexto3Char">
    <w:name w:val="Recuo de corpo de texto 3 Char"/>
    <w:link w:val="Recuodecorpodetexto3"/>
    <w:rsid w:val="005E73B1"/>
    <w:rPr>
      <w:rFonts w:ascii="Times New Roman" w:eastAsia="Times New Roman" w:hAnsi="Times New Roman" w:cs="Times New Roman"/>
      <w:sz w:val="16"/>
      <w:szCs w:val="16"/>
      <w:lang w:eastAsia="pt-BR"/>
    </w:rPr>
  </w:style>
  <w:style w:type="paragraph" w:customStyle="1" w:styleId="A010670">
    <w:name w:val="_A010670"/>
    <w:rsid w:val="005E73B1"/>
    <w:pPr>
      <w:ind w:left="720" w:right="1152" w:hanging="720"/>
      <w:jc w:val="both"/>
    </w:pPr>
    <w:rPr>
      <w:rFonts w:ascii="Times New Roman" w:eastAsia="Times New Roman" w:hAnsi="Times New Roman"/>
      <w:color w:val="000000"/>
      <w:sz w:val="24"/>
    </w:rPr>
  </w:style>
  <w:style w:type="paragraph" w:styleId="Textodebalo">
    <w:name w:val="Balloon Text"/>
    <w:basedOn w:val="Normal"/>
    <w:link w:val="TextodebaloChar"/>
    <w:uiPriority w:val="99"/>
    <w:rsid w:val="005E73B1"/>
    <w:rPr>
      <w:rFonts w:ascii="Tahoma" w:hAnsi="Tahoma"/>
      <w:sz w:val="16"/>
      <w:szCs w:val="16"/>
    </w:rPr>
  </w:style>
  <w:style w:type="character" w:customStyle="1" w:styleId="TextodebaloChar">
    <w:name w:val="Texto de balão Char"/>
    <w:link w:val="Textodebalo"/>
    <w:uiPriority w:val="99"/>
    <w:rsid w:val="005E73B1"/>
    <w:rPr>
      <w:rFonts w:ascii="Tahoma" w:eastAsia="Times New Roman" w:hAnsi="Tahoma" w:cs="Tahoma"/>
      <w:sz w:val="16"/>
      <w:szCs w:val="16"/>
      <w:lang w:eastAsia="pt-BR"/>
    </w:rPr>
  </w:style>
  <w:style w:type="paragraph" w:styleId="PargrafodaLista">
    <w:name w:val="List Paragraph"/>
    <w:basedOn w:val="Normal"/>
    <w:uiPriority w:val="34"/>
    <w:qFormat/>
    <w:rsid w:val="005E73B1"/>
    <w:pPr>
      <w:ind w:left="708"/>
    </w:pPr>
  </w:style>
  <w:style w:type="paragraph" w:styleId="Corpodetexto2">
    <w:name w:val="Body Text 2"/>
    <w:basedOn w:val="Normal"/>
    <w:link w:val="Corpodetexto2Char"/>
    <w:rsid w:val="005E73B1"/>
    <w:pPr>
      <w:spacing w:after="120" w:line="480" w:lineRule="auto"/>
    </w:pPr>
  </w:style>
  <w:style w:type="character" w:customStyle="1" w:styleId="Corpodetexto2Char">
    <w:name w:val="Corpo de texto 2 Char"/>
    <w:link w:val="Corpodetexto2"/>
    <w:rsid w:val="005E73B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5E73B1"/>
    <w:pPr>
      <w:spacing w:after="120" w:line="480" w:lineRule="auto"/>
      <w:ind w:left="283"/>
    </w:pPr>
  </w:style>
  <w:style w:type="character" w:customStyle="1" w:styleId="Recuodecorpodetexto2Char">
    <w:name w:val="Recuo de corpo de texto 2 Char"/>
    <w:link w:val="Recuodecorpodetexto2"/>
    <w:rsid w:val="005E73B1"/>
    <w:rPr>
      <w:rFonts w:ascii="Times New Roman" w:eastAsia="Times New Roman" w:hAnsi="Times New Roman" w:cs="Times New Roman"/>
      <w:sz w:val="24"/>
      <w:szCs w:val="24"/>
      <w:lang w:eastAsia="pt-BR"/>
    </w:rPr>
  </w:style>
  <w:style w:type="paragraph" w:customStyle="1" w:styleId="A010178">
    <w:name w:val="_A010178"/>
    <w:rsid w:val="005E73B1"/>
    <w:pPr>
      <w:jc w:val="both"/>
    </w:pPr>
    <w:rPr>
      <w:rFonts w:ascii="Times New Roman" w:eastAsia="Times New Roman" w:hAnsi="Times New Roman"/>
      <w:color w:val="000000"/>
      <w:sz w:val="24"/>
    </w:rPr>
  </w:style>
  <w:style w:type="paragraph" w:styleId="TextosemFormatao">
    <w:name w:val="Plain Text"/>
    <w:basedOn w:val="Normal"/>
    <w:link w:val="TextosemFormataoChar"/>
    <w:rsid w:val="005E73B1"/>
    <w:rPr>
      <w:rFonts w:ascii="Courier New" w:hAnsi="Courier New"/>
      <w:sz w:val="20"/>
      <w:szCs w:val="20"/>
    </w:rPr>
  </w:style>
  <w:style w:type="character" w:customStyle="1" w:styleId="TextosemFormataoChar">
    <w:name w:val="Texto sem Formatação Char"/>
    <w:link w:val="TextosemFormatao"/>
    <w:rsid w:val="005E73B1"/>
    <w:rPr>
      <w:rFonts w:ascii="Courier New" w:eastAsia="Times New Roman" w:hAnsi="Courier New" w:cs="Courier New"/>
      <w:sz w:val="20"/>
      <w:szCs w:val="20"/>
      <w:lang w:eastAsia="pt-BR"/>
    </w:rPr>
  </w:style>
  <w:style w:type="paragraph" w:customStyle="1" w:styleId="Sub-item2">
    <w:name w:val="Sub-item 2"/>
    <w:basedOn w:val="Normal"/>
    <w:rsid w:val="003E2DB1"/>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160" w:lineRule="atLeast"/>
      <w:ind w:left="432" w:hanging="720"/>
      <w:jc w:val="both"/>
    </w:pPr>
    <w:rPr>
      <w:rFonts w:ascii="Courier" w:hAnsi="Courier"/>
      <w:szCs w:val="20"/>
    </w:rPr>
  </w:style>
  <w:style w:type="character" w:customStyle="1" w:styleId="Estilo3">
    <w:name w:val="Estilo3"/>
    <w:basedOn w:val="Fontepargpadro"/>
    <w:uiPriority w:val="1"/>
    <w:rsid w:val="001A3D13"/>
    <w:rPr>
      <w:rFonts w:asciiTheme="minorHAnsi" w:hAnsiTheme="minorHAnsi"/>
      <w:sz w:val="20"/>
    </w:rPr>
  </w:style>
  <w:style w:type="character" w:styleId="TextodoEspaoReservado">
    <w:name w:val="Placeholder Text"/>
    <w:basedOn w:val="Fontepargpadro"/>
    <w:uiPriority w:val="99"/>
    <w:semiHidden/>
    <w:rsid w:val="001A3D13"/>
    <w:rPr>
      <w:color w:val="808080"/>
    </w:rPr>
  </w:style>
  <w:style w:type="character" w:customStyle="1" w:styleId="Ttulo4Char">
    <w:name w:val="Título 4 Char"/>
    <w:basedOn w:val="Fontepargpadro"/>
    <w:link w:val="Ttulo4"/>
    <w:uiPriority w:val="9"/>
    <w:semiHidden/>
    <w:rsid w:val="00197764"/>
    <w:rPr>
      <w:rFonts w:eastAsia="Times New Roman"/>
      <w:b/>
      <w:bCs/>
      <w:sz w:val="28"/>
      <w:szCs w:val="28"/>
    </w:rPr>
  </w:style>
  <w:style w:type="character" w:customStyle="1" w:styleId="Ttulo7Char">
    <w:name w:val="Título 7 Char"/>
    <w:basedOn w:val="Fontepargpadro"/>
    <w:link w:val="Ttulo7"/>
    <w:uiPriority w:val="9"/>
    <w:semiHidden/>
    <w:rsid w:val="00197764"/>
    <w:rPr>
      <w:rFonts w:eastAsia="Times New Roman"/>
      <w:sz w:val="24"/>
      <w:szCs w:val="24"/>
    </w:rPr>
  </w:style>
  <w:style w:type="numbering" w:customStyle="1" w:styleId="Estilo1">
    <w:name w:val="Estilo1"/>
    <w:uiPriority w:val="99"/>
    <w:rsid w:val="00197764"/>
    <w:pPr>
      <w:numPr>
        <w:numId w:val="1"/>
      </w:numPr>
    </w:pPr>
  </w:style>
  <w:style w:type="numbering" w:customStyle="1" w:styleId="Estilo2">
    <w:name w:val="Estilo2"/>
    <w:uiPriority w:val="99"/>
    <w:rsid w:val="00197764"/>
    <w:pPr>
      <w:numPr>
        <w:numId w:val="2"/>
      </w:numPr>
    </w:pPr>
  </w:style>
  <w:style w:type="numbering" w:customStyle="1" w:styleId="Estilo4">
    <w:name w:val="Estilo4"/>
    <w:uiPriority w:val="99"/>
    <w:rsid w:val="00197764"/>
    <w:pPr>
      <w:numPr>
        <w:numId w:val="3"/>
      </w:numPr>
    </w:pPr>
  </w:style>
  <w:style w:type="numbering" w:customStyle="1" w:styleId="Estilo5">
    <w:name w:val="Estilo5"/>
    <w:uiPriority w:val="99"/>
    <w:rsid w:val="00197764"/>
    <w:pPr>
      <w:numPr>
        <w:numId w:val="4"/>
      </w:numPr>
    </w:pPr>
  </w:style>
  <w:style w:type="numbering" w:customStyle="1" w:styleId="Estilo6">
    <w:name w:val="Estilo6"/>
    <w:uiPriority w:val="99"/>
    <w:rsid w:val="00197764"/>
    <w:pPr>
      <w:numPr>
        <w:numId w:val="5"/>
      </w:numPr>
    </w:pPr>
  </w:style>
  <w:style w:type="numbering" w:customStyle="1" w:styleId="Estilo7">
    <w:name w:val="Estilo7"/>
    <w:uiPriority w:val="99"/>
    <w:rsid w:val="00197764"/>
    <w:pPr>
      <w:numPr>
        <w:numId w:val="6"/>
      </w:numPr>
    </w:pPr>
  </w:style>
  <w:style w:type="numbering" w:customStyle="1" w:styleId="Estilo8">
    <w:name w:val="Estilo8"/>
    <w:uiPriority w:val="99"/>
    <w:rsid w:val="00197764"/>
    <w:pPr>
      <w:numPr>
        <w:numId w:val="7"/>
      </w:numPr>
    </w:pPr>
  </w:style>
  <w:style w:type="table" w:styleId="Tabelacomgrade">
    <w:name w:val="Table Grid"/>
    <w:basedOn w:val="Tabelanormal"/>
    <w:uiPriority w:val="59"/>
    <w:rsid w:val="001977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9">
    <w:name w:val="Estilo9"/>
    <w:uiPriority w:val="99"/>
    <w:rsid w:val="00197764"/>
    <w:pPr>
      <w:numPr>
        <w:numId w:val="8"/>
      </w:numPr>
    </w:pPr>
  </w:style>
  <w:style w:type="numbering" w:customStyle="1" w:styleId="Estilo10">
    <w:name w:val="Estilo10"/>
    <w:uiPriority w:val="99"/>
    <w:rsid w:val="00197764"/>
    <w:pPr>
      <w:numPr>
        <w:numId w:val="9"/>
      </w:numPr>
    </w:pPr>
  </w:style>
  <w:style w:type="numbering" w:customStyle="1" w:styleId="Estilo11">
    <w:name w:val="Estilo11"/>
    <w:uiPriority w:val="99"/>
    <w:rsid w:val="00197764"/>
    <w:pPr>
      <w:numPr>
        <w:numId w:val="10"/>
      </w:numPr>
    </w:pPr>
  </w:style>
  <w:style w:type="numbering" w:customStyle="1" w:styleId="Estilo12">
    <w:name w:val="Estilo12"/>
    <w:uiPriority w:val="99"/>
    <w:rsid w:val="00197764"/>
    <w:pPr>
      <w:numPr>
        <w:numId w:val="11"/>
      </w:numPr>
    </w:pPr>
  </w:style>
  <w:style w:type="numbering" w:customStyle="1" w:styleId="Estilo13">
    <w:name w:val="Estilo13"/>
    <w:uiPriority w:val="99"/>
    <w:rsid w:val="00197764"/>
    <w:pPr>
      <w:numPr>
        <w:numId w:val="12"/>
      </w:numPr>
    </w:pPr>
  </w:style>
  <w:style w:type="numbering" w:customStyle="1" w:styleId="Estilo14">
    <w:name w:val="Estilo14"/>
    <w:uiPriority w:val="99"/>
    <w:rsid w:val="00197764"/>
    <w:pPr>
      <w:numPr>
        <w:numId w:val="13"/>
      </w:numPr>
    </w:pPr>
  </w:style>
  <w:style w:type="paragraph" w:customStyle="1" w:styleId="Default">
    <w:name w:val="Default"/>
    <w:rsid w:val="00197764"/>
    <w:pPr>
      <w:autoSpaceDE w:val="0"/>
      <w:autoSpaceDN w:val="0"/>
      <w:adjustRightInd w:val="0"/>
      <w:spacing w:after="200" w:line="276" w:lineRule="auto"/>
    </w:pPr>
    <w:rPr>
      <w:rFonts w:ascii="Arial" w:eastAsia="Times New Roman" w:hAnsi="Arial" w:cs="Arial"/>
      <w:color w:val="000000"/>
      <w:sz w:val="24"/>
      <w:szCs w:val="24"/>
      <w:lang w:eastAsia="en-US"/>
    </w:rPr>
  </w:style>
  <w:style w:type="paragraph" w:customStyle="1" w:styleId="Corpodetexto21">
    <w:name w:val="Corpo de texto 21"/>
    <w:basedOn w:val="Normal"/>
    <w:rsid w:val="00197764"/>
    <w:pPr>
      <w:ind w:right="-142"/>
      <w:jc w:val="both"/>
    </w:pPr>
    <w:rPr>
      <w:rFonts w:ascii="Arial Narrow" w:hAnsi="Arial Narrow"/>
      <w:szCs w:val="20"/>
      <w:lang w:val="en-US" w:bidi="en-US"/>
    </w:rPr>
  </w:style>
  <w:style w:type="paragraph" w:customStyle="1" w:styleId="Corpodetexto31">
    <w:name w:val="Corpo de texto 31"/>
    <w:basedOn w:val="Normal"/>
    <w:rsid w:val="00197764"/>
    <w:pPr>
      <w:jc w:val="both"/>
    </w:pPr>
    <w:rPr>
      <w:szCs w:val="20"/>
      <w:lang w:val="en-US" w:bidi="en-US"/>
    </w:rPr>
  </w:style>
  <w:style w:type="paragraph" w:customStyle="1" w:styleId="western">
    <w:name w:val="western"/>
    <w:basedOn w:val="Normal"/>
    <w:rsid w:val="00197764"/>
    <w:pPr>
      <w:spacing w:before="100" w:beforeAutospacing="1"/>
      <w:jc w:val="both"/>
    </w:pPr>
    <w:rPr>
      <w:rFonts w:ascii="Arial" w:hAnsi="Arial" w:cs="Arial"/>
      <w:color w:val="000000"/>
      <w:sz w:val="20"/>
      <w:szCs w:val="20"/>
      <w:lang w:val="en-US" w:bidi="en-US"/>
    </w:rPr>
  </w:style>
  <w:style w:type="character" w:customStyle="1" w:styleId="apple-style-span">
    <w:name w:val="apple-style-span"/>
    <w:basedOn w:val="Fontepargpadro"/>
    <w:rsid w:val="00197764"/>
  </w:style>
  <w:style w:type="character" w:customStyle="1" w:styleId="apple-converted-space">
    <w:name w:val="apple-converted-space"/>
    <w:basedOn w:val="Fontepargpadro"/>
    <w:rsid w:val="00197764"/>
  </w:style>
  <w:style w:type="paragraph" w:styleId="Textoembloco">
    <w:name w:val="Block Text"/>
    <w:basedOn w:val="Normal"/>
    <w:rsid w:val="00197764"/>
    <w:pPr>
      <w:ind w:left="-567" w:right="-765"/>
      <w:jc w:val="both"/>
    </w:pPr>
    <w:rPr>
      <w:rFonts w:ascii="Arial" w:hAnsi="Arial"/>
      <w:lang w:val="en-US" w:bidi="en-US"/>
    </w:rPr>
  </w:style>
  <w:style w:type="paragraph" w:customStyle="1" w:styleId="Recuodecorpodetexto21">
    <w:name w:val="Recuo de corpo de texto 21"/>
    <w:basedOn w:val="Normal"/>
    <w:rsid w:val="00197764"/>
    <w:pPr>
      <w:suppressAutoHyphens/>
      <w:autoSpaceDE w:val="0"/>
      <w:spacing w:before="120" w:after="120" w:line="360" w:lineRule="auto"/>
      <w:ind w:left="709" w:hanging="349"/>
      <w:jc w:val="both"/>
    </w:pPr>
    <w:rPr>
      <w:rFonts w:ascii="Arial" w:hAnsi="Arial"/>
      <w:b/>
      <w:bCs/>
      <w:lang w:val="en-US" w:eastAsia="ar-SA" w:bidi="en-US"/>
    </w:rPr>
  </w:style>
  <w:style w:type="paragraph" w:styleId="Ttulo">
    <w:name w:val="Title"/>
    <w:basedOn w:val="Normal"/>
    <w:next w:val="Normal"/>
    <w:link w:val="TtuloChar"/>
    <w:uiPriority w:val="10"/>
    <w:qFormat/>
    <w:rsid w:val="0019776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197764"/>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197764"/>
    <w:pPr>
      <w:spacing w:after="60"/>
      <w:jc w:val="center"/>
      <w:outlineLvl w:val="1"/>
    </w:pPr>
    <w:rPr>
      <w:rFonts w:ascii="Cambria" w:hAnsi="Cambria"/>
    </w:rPr>
  </w:style>
  <w:style w:type="character" w:customStyle="1" w:styleId="SubttuloChar">
    <w:name w:val="Subtítulo Char"/>
    <w:basedOn w:val="Fontepargpadro"/>
    <w:link w:val="Subttulo"/>
    <w:uiPriority w:val="11"/>
    <w:rsid w:val="00197764"/>
    <w:rPr>
      <w:rFonts w:ascii="Cambria" w:eastAsia="Times New Roman" w:hAnsi="Cambria"/>
      <w:sz w:val="24"/>
      <w:szCs w:val="24"/>
    </w:rPr>
  </w:style>
  <w:style w:type="character" w:styleId="nfase">
    <w:name w:val="Emphasis"/>
    <w:uiPriority w:val="20"/>
    <w:qFormat/>
    <w:rsid w:val="00197764"/>
    <w:rPr>
      <w:rFonts w:ascii="Calibri" w:hAnsi="Calibri"/>
      <w:b/>
      <w:i/>
      <w:iCs/>
    </w:rPr>
  </w:style>
  <w:style w:type="paragraph" w:styleId="SemEspaamento">
    <w:name w:val="No Spacing"/>
    <w:basedOn w:val="Normal"/>
    <w:uiPriority w:val="1"/>
    <w:qFormat/>
    <w:rsid w:val="00197764"/>
    <w:rPr>
      <w:rFonts w:ascii="Calibri" w:hAnsi="Calibri"/>
      <w:szCs w:val="32"/>
      <w:lang w:val="en-US" w:eastAsia="en-US" w:bidi="en-US"/>
    </w:rPr>
  </w:style>
  <w:style w:type="paragraph" w:styleId="Citao">
    <w:name w:val="Quote"/>
    <w:basedOn w:val="Normal"/>
    <w:next w:val="Normal"/>
    <w:link w:val="CitaoChar"/>
    <w:uiPriority w:val="29"/>
    <w:qFormat/>
    <w:rsid w:val="00197764"/>
    <w:rPr>
      <w:rFonts w:ascii="Calibri" w:hAnsi="Calibri"/>
      <w:i/>
    </w:rPr>
  </w:style>
  <w:style w:type="character" w:customStyle="1" w:styleId="CitaoChar">
    <w:name w:val="Citação Char"/>
    <w:basedOn w:val="Fontepargpadro"/>
    <w:link w:val="Citao"/>
    <w:uiPriority w:val="29"/>
    <w:rsid w:val="00197764"/>
    <w:rPr>
      <w:rFonts w:eastAsia="Times New Roman"/>
      <w:i/>
      <w:sz w:val="24"/>
      <w:szCs w:val="24"/>
    </w:rPr>
  </w:style>
  <w:style w:type="paragraph" w:styleId="CitaoIntensa">
    <w:name w:val="Intense Quote"/>
    <w:basedOn w:val="Normal"/>
    <w:next w:val="Normal"/>
    <w:link w:val="CitaoIntensaChar"/>
    <w:uiPriority w:val="30"/>
    <w:qFormat/>
    <w:rsid w:val="00197764"/>
    <w:pPr>
      <w:ind w:left="720" w:right="720"/>
    </w:pPr>
    <w:rPr>
      <w:rFonts w:ascii="Calibri" w:hAnsi="Calibri"/>
      <w:b/>
      <w:i/>
      <w:szCs w:val="20"/>
    </w:rPr>
  </w:style>
  <w:style w:type="character" w:customStyle="1" w:styleId="CitaoIntensaChar">
    <w:name w:val="Citação Intensa Char"/>
    <w:basedOn w:val="Fontepargpadro"/>
    <w:link w:val="CitaoIntensa"/>
    <w:uiPriority w:val="30"/>
    <w:rsid w:val="00197764"/>
    <w:rPr>
      <w:rFonts w:eastAsia="Times New Roman"/>
      <w:b/>
      <w:i/>
      <w:sz w:val="24"/>
    </w:rPr>
  </w:style>
  <w:style w:type="character" w:styleId="nfaseSutil">
    <w:name w:val="Subtle Emphasis"/>
    <w:uiPriority w:val="19"/>
    <w:qFormat/>
    <w:rsid w:val="00197764"/>
    <w:rPr>
      <w:i/>
      <w:color w:val="5A5A5A"/>
    </w:rPr>
  </w:style>
  <w:style w:type="character" w:styleId="nfaseIntensa">
    <w:name w:val="Intense Emphasis"/>
    <w:uiPriority w:val="21"/>
    <w:qFormat/>
    <w:rsid w:val="00197764"/>
    <w:rPr>
      <w:b/>
      <w:i/>
      <w:sz w:val="24"/>
      <w:szCs w:val="24"/>
      <w:u w:val="single"/>
    </w:rPr>
  </w:style>
  <w:style w:type="character" w:styleId="RefernciaSutil">
    <w:name w:val="Subtle Reference"/>
    <w:uiPriority w:val="31"/>
    <w:qFormat/>
    <w:rsid w:val="00197764"/>
    <w:rPr>
      <w:sz w:val="24"/>
      <w:szCs w:val="24"/>
      <w:u w:val="single"/>
    </w:rPr>
  </w:style>
  <w:style w:type="character" w:styleId="RefernciaIntensa">
    <w:name w:val="Intense Reference"/>
    <w:uiPriority w:val="32"/>
    <w:qFormat/>
    <w:rsid w:val="00197764"/>
    <w:rPr>
      <w:b/>
      <w:sz w:val="24"/>
      <w:u w:val="single"/>
    </w:rPr>
  </w:style>
  <w:style w:type="character" w:styleId="TtulodoLivro">
    <w:name w:val="Book Title"/>
    <w:uiPriority w:val="33"/>
    <w:qFormat/>
    <w:rsid w:val="00197764"/>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197764"/>
    <w:pPr>
      <w:outlineLvl w:val="9"/>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606F6-7417-4187-B60C-7C4AA90B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7644</Words>
  <Characters>41280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Licitacao</cp:lastModifiedBy>
  <cp:revision>4</cp:revision>
  <cp:lastPrinted>2016-03-23T14:14:00Z</cp:lastPrinted>
  <dcterms:created xsi:type="dcterms:W3CDTF">2021-05-13T18:55:00Z</dcterms:created>
  <dcterms:modified xsi:type="dcterms:W3CDTF">2021-05-14T17:02:00Z</dcterms:modified>
</cp:coreProperties>
</file>